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1260" w14:textId="77777777" w:rsidR="00F25D15" w:rsidRPr="00043E4D" w:rsidRDefault="00F25D15" w:rsidP="00F25D15">
      <w:pPr>
        <w:jc w:val="center"/>
        <w:rPr>
          <w:rFonts w:ascii="Calibri" w:hAnsi="Calibri"/>
          <w:b/>
          <w:lang w:val="tr-TR"/>
        </w:rPr>
      </w:pPr>
      <w:r w:rsidRPr="00043E4D">
        <w:rPr>
          <w:rFonts w:ascii="Calibri" w:hAnsi="Calibri"/>
          <w:b/>
          <w:lang w:val="tr-TR"/>
        </w:rPr>
        <w:t>YAŞAR ÜNİVERSİTESİ</w:t>
      </w:r>
    </w:p>
    <w:p w14:paraId="250E6EAC" w14:textId="77777777" w:rsidR="00882DE2" w:rsidRPr="00043E4D" w:rsidRDefault="00F25D15" w:rsidP="00F25D15">
      <w:pPr>
        <w:ind w:left="-360" w:right="-338"/>
        <w:jc w:val="center"/>
        <w:rPr>
          <w:rFonts w:ascii="Calibri" w:hAnsi="Calibri"/>
          <w:b/>
          <w:sz w:val="26"/>
          <w:szCs w:val="26"/>
          <w:u w:val="single"/>
          <w:lang w:val="tr-TR"/>
        </w:rPr>
      </w:pPr>
      <w:r w:rsidRPr="00043E4D">
        <w:rPr>
          <w:rFonts w:ascii="Calibri" w:hAnsi="Calibri"/>
          <w:b/>
          <w:sz w:val="26"/>
          <w:szCs w:val="26"/>
          <w:u w:val="single"/>
          <w:lang w:val="tr-TR"/>
        </w:rPr>
        <w:t xml:space="preserve">TURİZM REHBERLİĞİ BÖLÜMÜ </w:t>
      </w:r>
    </w:p>
    <w:p w14:paraId="041CB1D6" w14:textId="77777777" w:rsidR="002F76FF" w:rsidRPr="00043E4D" w:rsidRDefault="00F25D15" w:rsidP="00882DE2">
      <w:pPr>
        <w:jc w:val="center"/>
        <w:rPr>
          <w:rFonts w:ascii="Calibri" w:hAnsi="Calibri"/>
          <w:b/>
          <w:u w:val="single"/>
          <w:lang w:val="tr-TR"/>
        </w:rPr>
      </w:pPr>
      <w:r w:rsidRPr="00043E4D">
        <w:rPr>
          <w:rFonts w:ascii="Calibri" w:hAnsi="Calibri"/>
          <w:b/>
          <w:u w:val="single"/>
          <w:lang w:val="tr-TR"/>
        </w:rPr>
        <w:t xml:space="preserve">DERS PROGRAMI </w:t>
      </w:r>
      <w:r w:rsidR="00714B46" w:rsidRPr="00043E4D">
        <w:rPr>
          <w:rFonts w:ascii="Calibri" w:hAnsi="Calibri"/>
          <w:b/>
          <w:u w:val="single"/>
          <w:lang w:val="tr-TR"/>
        </w:rPr>
        <w:t>(2018</w:t>
      </w:r>
      <w:r w:rsidR="00430ACF" w:rsidRPr="00043E4D">
        <w:rPr>
          <w:rFonts w:ascii="Calibri" w:hAnsi="Calibri"/>
          <w:b/>
          <w:u w:val="single"/>
          <w:lang w:val="tr-TR"/>
        </w:rPr>
        <w:t xml:space="preserve"> – 201</w:t>
      </w:r>
      <w:r w:rsidR="00714B46" w:rsidRPr="00043E4D">
        <w:rPr>
          <w:rFonts w:ascii="Calibri" w:hAnsi="Calibri"/>
          <w:b/>
          <w:u w:val="single"/>
          <w:lang w:val="tr-TR"/>
        </w:rPr>
        <w:t>9</w:t>
      </w:r>
      <w:r w:rsidR="00430ACF" w:rsidRPr="00043E4D">
        <w:rPr>
          <w:rFonts w:ascii="Calibri" w:hAnsi="Calibri"/>
          <w:b/>
          <w:u w:val="single"/>
          <w:lang w:val="tr-TR"/>
        </w:rPr>
        <w:t>)</w:t>
      </w:r>
      <w:r w:rsidR="00143A13" w:rsidRPr="00043E4D">
        <w:rPr>
          <w:rFonts w:ascii="Calibri" w:hAnsi="Calibri"/>
          <w:b/>
          <w:u w:val="single"/>
          <w:lang w:val="tr-TR"/>
        </w:rPr>
        <w:t xml:space="preserve"> </w:t>
      </w:r>
    </w:p>
    <w:p w14:paraId="35B87162" w14:textId="1FDE3589" w:rsidR="00F25D15" w:rsidRPr="00043E4D" w:rsidRDefault="00F25D15" w:rsidP="00882DE2">
      <w:pPr>
        <w:jc w:val="center"/>
        <w:rPr>
          <w:rFonts w:ascii="Calibri" w:hAnsi="Calibri"/>
          <w:b/>
          <w:u w:val="single"/>
          <w:lang w:val="tr-TR"/>
        </w:rPr>
      </w:pPr>
    </w:p>
    <w:p w14:paraId="3410EEF2" w14:textId="77777777" w:rsidR="00CE44B7" w:rsidRPr="00043E4D" w:rsidRDefault="00CE44B7" w:rsidP="00D06267">
      <w:pPr>
        <w:outlineLvl w:val="0"/>
        <w:rPr>
          <w:rFonts w:ascii="Calibri" w:hAnsi="Calibri" w:cs="Calibri"/>
          <w:b/>
          <w:sz w:val="10"/>
          <w:szCs w:val="18"/>
          <w:lang w:val="tr-TR"/>
        </w:rPr>
      </w:pPr>
    </w:p>
    <w:p w14:paraId="08AB8F43" w14:textId="6DE26601" w:rsidR="006D2557" w:rsidRPr="00043E4D" w:rsidRDefault="006D2557" w:rsidP="006D2557">
      <w:pPr>
        <w:rPr>
          <w:rFonts w:ascii="Calibri" w:hAnsi="Calibri"/>
          <w:b/>
          <w:sz w:val="22"/>
          <w:szCs w:val="20"/>
          <w:lang w:val="tr-TR"/>
        </w:rPr>
      </w:pPr>
      <w:r w:rsidRPr="00043E4D">
        <w:rPr>
          <w:rFonts w:ascii="Calibri" w:hAnsi="Calibri"/>
          <w:b/>
          <w:sz w:val="22"/>
          <w:szCs w:val="20"/>
          <w:lang w:val="tr-TR"/>
        </w:rPr>
        <w:t xml:space="preserve">                 1. </w:t>
      </w:r>
      <w:r w:rsidR="00D41EE4" w:rsidRPr="00043E4D">
        <w:rPr>
          <w:rFonts w:ascii="Calibri" w:hAnsi="Calibri"/>
          <w:b/>
          <w:sz w:val="22"/>
          <w:szCs w:val="20"/>
          <w:lang w:val="tr-TR"/>
        </w:rPr>
        <w:t>Yarıyıl</w:t>
      </w:r>
      <w:r w:rsidRPr="00043E4D">
        <w:rPr>
          <w:rFonts w:ascii="Calibri" w:hAnsi="Calibri"/>
          <w:b/>
          <w:sz w:val="22"/>
          <w:szCs w:val="20"/>
          <w:lang w:val="tr-TR"/>
        </w:rPr>
        <w:tab/>
      </w:r>
      <w:r w:rsidR="00EC04D8" w:rsidRPr="00043E4D">
        <w:rPr>
          <w:rFonts w:ascii="Calibri" w:hAnsi="Calibri"/>
          <w:b/>
          <w:sz w:val="22"/>
          <w:szCs w:val="20"/>
          <w:lang w:val="tr-TR"/>
        </w:rPr>
        <w:t xml:space="preserve">   </w:t>
      </w:r>
      <w:r w:rsidRPr="00043E4D">
        <w:rPr>
          <w:rFonts w:ascii="Calibri" w:hAnsi="Calibri"/>
          <w:b/>
          <w:sz w:val="22"/>
          <w:szCs w:val="20"/>
          <w:lang w:val="tr-TR"/>
        </w:rPr>
        <w:tab/>
      </w:r>
      <w:r w:rsidRPr="00043E4D">
        <w:rPr>
          <w:rFonts w:ascii="Calibri" w:hAnsi="Calibri"/>
          <w:b/>
          <w:sz w:val="22"/>
          <w:szCs w:val="20"/>
          <w:lang w:val="tr-TR"/>
        </w:rPr>
        <w:tab/>
      </w:r>
      <w:r w:rsidR="00393929" w:rsidRPr="00043E4D">
        <w:rPr>
          <w:rFonts w:ascii="Calibri" w:hAnsi="Calibri"/>
          <w:b/>
          <w:sz w:val="22"/>
          <w:szCs w:val="20"/>
          <w:lang w:val="tr-TR"/>
        </w:rPr>
        <w:tab/>
      </w:r>
      <w:r w:rsidR="00393929" w:rsidRPr="00043E4D">
        <w:rPr>
          <w:rFonts w:ascii="Calibri" w:hAnsi="Calibri"/>
          <w:b/>
          <w:sz w:val="22"/>
          <w:szCs w:val="20"/>
          <w:lang w:val="tr-TR"/>
        </w:rPr>
        <w:tab/>
      </w:r>
      <w:r w:rsidR="00393929" w:rsidRPr="00043E4D">
        <w:rPr>
          <w:rFonts w:ascii="Calibri" w:hAnsi="Calibri"/>
          <w:b/>
          <w:sz w:val="22"/>
          <w:szCs w:val="20"/>
          <w:lang w:val="tr-TR"/>
        </w:rPr>
        <w:tab/>
      </w:r>
      <w:r w:rsidR="00EC04D8" w:rsidRPr="00043E4D">
        <w:rPr>
          <w:rFonts w:ascii="Calibri" w:hAnsi="Calibri"/>
          <w:b/>
          <w:sz w:val="22"/>
          <w:szCs w:val="20"/>
          <w:lang w:val="tr-TR"/>
        </w:rPr>
        <w:t xml:space="preserve">           </w:t>
      </w:r>
      <w:r w:rsidR="00C55BF0" w:rsidRPr="00043E4D">
        <w:rPr>
          <w:rFonts w:ascii="Calibri" w:hAnsi="Calibri"/>
          <w:b/>
          <w:sz w:val="22"/>
          <w:szCs w:val="20"/>
          <w:lang w:val="tr-TR"/>
        </w:rPr>
        <w:t>2</w:t>
      </w:r>
      <w:r w:rsidRPr="00043E4D">
        <w:rPr>
          <w:rFonts w:ascii="Calibri" w:hAnsi="Calibri"/>
          <w:b/>
          <w:sz w:val="22"/>
          <w:szCs w:val="20"/>
          <w:lang w:val="tr-TR"/>
        </w:rPr>
        <w:t xml:space="preserve">. </w:t>
      </w:r>
      <w:r w:rsidR="00D41EE4" w:rsidRPr="00043E4D">
        <w:rPr>
          <w:rFonts w:ascii="Calibri" w:hAnsi="Calibri"/>
          <w:b/>
          <w:sz w:val="22"/>
          <w:szCs w:val="20"/>
          <w:lang w:val="tr-TR"/>
        </w:rPr>
        <w:t>Yarıyıl</w:t>
      </w:r>
      <w:r w:rsidR="00143A13" w:rsidRPr="00043E4D">
        <w:rPr>
          <w:rFonts w:ascii="Calibri" w:hAnsi="Calibri"/>
          <w:b/>
          <w:sz w:val="22"/>
          <w:szCs w:val="20"/>
          <w:lang w:val="tr-TR"/>
        </w:rPr>
        <w:t xml:space="preserve"> </w:t>
      </w:r>
    </w:p>
    <w:p w14:paraId="38A3AC8C" w14:textId="77777777" w:rsidR="00CE44B7" w:rsidRPr="00043E4D" w:rsidRDefault="00CE44B7" w:rsidP="00B03423">
      <w:pPr>
        <w:jc w:val="center"/>
        <w:rPr>
          <w:rFonts w:ascii="Calibri" w:hAnsi="Calibri" w:cs="Calibri"/>
          <w:b/>
          <w:sz w:val="18"/>
          <w:szCs w:val="18"/>
          <w:lang w:val="tr-TR"/>
        </w:rPr>
      </w:pPr>
    </w:p>
    <w:tbl>
      <w:tblPr>
        <w:tblW w:w="10622" w:type="dxa"/>
        <w:jc w:val="center"/>
        <w:tblLayout w:type="fixed"/>
        <w:tblLook w:val="0000" w:firstRow="0" w:lastRow="0" w:firstColumn="0" w:lastColumn="0" w:noHBand="0" w:noVBand="0"/>
      </w:tblPr>
      <w:tblGrid>
        <w:gridCol w:w="1016"/>
        <w:gridCol w:w="3215"/>
        <w:gridCol w:w="992"/>
        <w:gridCol w:w="283"/>
        <w:gridCol w:w="993"/>
        <w:gridCol w:w="3130"/>
        <w:gridCol w:w="993"/>
      </w:tblGrid>
      <w:tr w:rsidR="00043E4D" w:rsidRPr="00043E4D" w14:paraId="05272565" w14:textId="77777777" w:rsidTr="004E123C">
        <w:trPr>
          <w:trHeight w:val="255"/>
          <w:jc w:val="center"/>
        </w:trPr>
        <w:tc>
          <w:tcPr>
            <w:tcW w:w="1016"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7A1F3AF7" w14:textId="77777777" w:rsidR="00D92CFD" w:rsidRPr="00043E4D" w:rsidRDefault="00D92CFD" w:rsidP="007939BA">
            <w:pPr>
              <w:rPr>
                <w:rFonts w:ascii="Calibri" w:hAnsi="Calibri" w:cs="Calibri"/>
                <w:b/>
                <w:bCs/>
                <w:sz w:val="16"/>
                <w:szCs w:val="18"/>
                <w:lang w:val="tr-TR"/>
              </w:rPr>
            </w:pPr>
            <w:r w:rsidRPr="00043E4D">
              <w:rPr>
                <w:rFonts w:ascii="Calibri" w:hAnsi="Calibri" w:cs="Calibri"/>
                <w:b/>
                <w:bCs/>
                <w:sz w:val="18"/>
                <w:szCs w:val="18"/>
                <w:lang w:val="tr-TR"/>
              </w:rPr>
              <w:t>DERS KODU</w:t>
            </w:r>
          </w:p>
        </w:tc>
        <w:tc>
          <w:tcPr>
            <w:tcW w:w="3215"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1B261A35" w14:textId="77777777" w:rsidR="00D92CFD" w:rsidRPr="00043E4D" w:rsidRDefault="00D92CFD" w:rsidP="007939BA">
            <w:pPr>
              <w:rPr>
                <w:rFonts w:ascii="Calibri" w:hAnsi="Calibri" w:cs="Calibri"/>
                <w:b/>
                <w:bCs/>
                <w:sz w:val="18"/>
                <w:szCs w:val="18"/>
                <w:lang w:val="tr-TR"/>
              </w:rPr>
            </w:pPr>
            <w:r w:rsidRPr="00043E4D">
              <w:rPr>
                <w:rFonts w:ascii="Calibri" w:hAnsi="Calibri" w:cs="Calibri"/>
                <w:b/>
                <w:bCs/>
                <w:sz w:val="18"/>
                <w:szCs w:val="18"/>
                <w:lang w:val="tr-TR"/>
              </w:rPr>
              <w:t>DERS ADI</w:t>
            </w:r>
          </w:p>
        </w:tc>
        <w:tc>
          <w:tcPr>
            <w:tcW w:w="992"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1FC81C20" w14:textId="77777777" w:rsidR="00D92CFD" w:rsidRPr="00043E4D" w:rsidRDefault="00D92CFD" w:rsidP="007939BA">
            <w:pPr>
              <w:jc w:val="center"/>
              <w:rPr>
                <w:rFonts w:ascii="Calibri" w:hAnsi="Calibri" w:cs="Calibri"/>
                <w:b/>
                <w:bCs/>
                <w:sz w:val="18"/>
                <w:szCs w:val="18"/>
                <w:lang w:val="tr-TR"/>
              </w:rPr>
            </w:pPr>
            <w:r w:rsidRPr="00043E4D">
              <w:rPr>
                <w:rFonts w:ascii="Calibri" w:hAnsi="Calibri" w:cs="Calibri"/>
                <w:b/>
                <w:bCs/>
                <w:sz w:val="18"/>
                <w:szCs w:val="18"/>
                <w:lang w:val="tr-TR"/>
              </w:rPr>
              <w:t>KREDİ</w:t>
            </w:r>
          </w:p>
        </w:tc>
        <w:tc>
          <w:tcPr>
            <w:tcW w:w="283" w:type="dxa"/>
            <w:vMerge w:val="restart"/>
            <w:tcBorders>
              <w:top w:val="nil"/>
              <w:left w:val="single" w:sz="8" w:space="0" w:color="auto"/>
              <w:right w:val="single" w:sz="8" w:space="0" w:color="auto"/>
            </w:tcBorders>
            <w:noWrap/>
            <w:vAlign w:val="center"/>
          </w:tcPr>
          <w:p w14:paraId="5AEBCC4B" w14:textId="77777777" w:rsidR="00D92CFD" w:rsidRPr="00043E4D" w:rsidRDefault="00D92CFD" w:rsidP="009B1BEF">
            <w:pPr>
              <w:rPr>
                <w:rFonts w:ascii="Calibri" w:hAnsi="Calibri" w:cs="Calibri"/>
                <w:sz w:val="18"/>
                <w:szCs w:val="18"/>
                <w:lang w:val="tr-TR"/>
              </w:rPr>
            </w:pPr>
          </w:p>
        </w:tc>
        <w:tc>
          <w:tcPr>
            <w:tcW w:w="993"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23093CD4" w14:textId="77777777" w:rsidR="00D92CFD" w:rsidRPr="00043E4D" w:rsidRDefault="00D92CFD" w:rsidP="007939BA">
            <w:pPr>
              <w:rPr>
                <w:rFonts w:ascii="Calibri" w:hAnsi="Calibri" w:cs="Calibri"/>
                <w:b/>
                <w:bCs/>
                <w:sz w:val="16"/>
                <w:szCs w:val="18"/>
                <w:lang w:val="tr-TR"/>
              </w:rPr>
            </w:pPr>
            <w:r w:rsidRPr="00043E4D">
              <w:rPr>
                <w:rFonts w:ascii="Calibri" w:hAnsi="Calibri" w:cs="Calibri"/>
                <w:b/>
                <w:bCs/>
                <w:sz w:val="18"/>
                <w:szCs w:val="18"/>
                <w:lang w:val="tr-TR"/>
              </w:rPr>
              <w:t>DERS KODU</w:t>
            </w:r>
          </w:p>
        </w:tc>
        <w:tc>
          <w:tcPr>
            <w:tcW w:w="3130"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346F53DA" w14:textId="77777777" w:rsidR="00D92CFD" w:rsidRPr="00043E4D" w:rsidRDefault="00D92CFD" w:rsidP="007939BA">
            <w:pPr>
              <w:rPr>
                <w:rFonts w:ascii="Calibri" w:hAnsi="Calibri" w:cs="Calibri"/>
                <w:b/>
                <w:bCs/>
                <w:sz w:val="18"/>
                <w:szCs w:val="18"/>
                <w:lang w:val="tr-TR"/>
              </w:rPr>
            </w:pPr>
            <w:r w:rsidRPr="00043E4D">
              <w:rPr>
                <w:rFonts w:ascii="Calibri" w:hAnsi="Calibri" w:cs="Calibri"/>
                <w:b/>
                <w:bCs/>
                <w:sz w:val="18"/>
                <w:szCs w:val="18"/>
                <w:lang w:val="tr-TR"/>
              </w:rPr>
              <w:t>DERS ADI</w:t>
            </w:r>
          </w:p>
        </w:tc>
        <w:tc>
          <w:tcPr>
            <w:tcW w:w="993"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2DF0ACEF" w14:textId="77777777" w:rsidR="00D92CFD" w:rsidRPr="00043E4D" w:rsidRDefault="00D92CFD" w:rsidP="007939BA">
            <w:pPr>
              <w:jc w:val="center"/>
              <w:rPr>
                <w:rFonts w:ascii="Calibri" w:hAnsi="Calibri" w:cs="Calibri"/>
                <w:b/>
                <w:bCs/>
                <w:sz w:val="18"/>
                <w:szCs w:val="18"/>
                <w:lang w:val="tr-TR"/>
              </w:rPr>
            </w:pPr>
            <w:r w:rsidRPr="00043E4D">
              <w:rPr>
                <w:rFonts w:ascii="Calibri" w:hAnsi="Calibri" w:cs="Calibri"/>
                <w:b/>
                <w:bCs/>
                <w:sz w:val="18"/>
                <w:szCs w:val="18"/>
                <w:lang w:val="tr-TR"/>
              </w:rPr>
              <w:t>KREDİ</w:t>
            </w:r>
          </w:p>
        </w:tc>
      </w:tr>
      <w:tr w:rsidR="00043E4D" w:rsidRPr="00043E4D" w14:paraId="1D3842C7"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49D23BA1" w14:textId="57893B09" w:rsidR="00C55BF0" w:rsidRPr="00043E4D" w:rsidRDefault="00C55BF0" w:rsidP="00C55BF0">
            <w:pPr>
              <w:rPr>
                <w:rFonts w:ascii="Calibri" w:hAnsi="Calibri"/>
                <w:sz w:val="16"/>
                <w:szCs w:val="16"/>
                <w:lang w:val="tr-TR"/>
              </w:rPr>
            </w:pPr>
            <w:r w:rsidRPr="00043E4D">
              <w:rPr>
                <w:rFonts w:ascii="Calibri" w:hAnsi="Calibri"/>
                <w:sz w:val="16"/>
                <w:szCs w:val="16"/>
                <w:lang w:val="tr-TR"/>
              </w:rPr>
              <w:t>ECON 1120</w:t>
            </w:r>
          </w:p>
        </w:tc>
        <w:tc>
          <w:tcPr>
            <w:tcW w:w="3215" w:type="dxa"/>
            <w:tcBorders>
              <w:top w:val="single" w:sz="6" w:space="0" w:color="auto"/>
              <w:left w:val="single" w:sz="6" w:space="0" w:color="auto"/>
              <w:bottom w:val="single" w:sz="6" w:space="0" w:color="auto"/>
              <w:right w:val="single" w:sz="6" w:space="0" w:color="auto"/>
            </w:tcBorders>
            <w:vAlign w:val="center"/>
          </w:tcPr>
          <w:p w14:paraId="21466236" w14:textId="46AAA435" w:rsidR="00C55BF0" w:rsidRPr="00043E4D" w:rsidRDefault="00C55BF0" w:rsidP="00C55BF0">
            <w:pPr>
              <w:snapToGrid w:val="0"/>
              <w:rPr>
                <w:rFonts w:ascii="Calibri" w:hAnsi="Calibri" w:cs="Calibri"/>
                <w:sz w:val="18"/>
                <w:szCs w:val="18"/>
                <w:lang w:val="tr-TR"/>
              </w:rPr>
            </w:pPr>
            <w:r w:rsidRPr="00043E4D">
              <w:rPr>
                <w:rFonts w:ascii="Calibri" w:hAnsi="Calibri" w:cs="Calibri"/>
                <w:sz w:val="18"/>
                <w:szCs w:val="18"/>
                <w:lang w:val="tr-TR"/>
              </w:rPr>
              <w:t>Genel Ekonomi</w:t>
            </w:r>
          </w:p>
        </w:tc>
        <w:tc>
          <w:tcPr>
            <w:tcW w:w="992" w:type="dxa"/>
            <w:tcBorders>
              <w:top w:val="single" w:sz="6" w:space="0" w:color="auto"/>
              <w:left w:val="single" w:sz="6" w:space="0" w:color="auto"/>
              <w:bottom w:val="single" w:sz="6" w:space="0" w:color="auto"/>
              <w:right w:val="single" w:sz="8" w:space="0" w:color="auto"/>
            </w:tcBorders>
            <w:vAlign w:val="center"/>
          </w:tcPr>
          <w:p w14:paraId="2432797A" w14:textId="1B6A5A3A" w:rsidR="00C55BF0" w:rsidRPr="00043E4D" w:rsidRDefault="00C55BF0" w:rsidP="00C55BF0">
            <w:pPr>
              <w:jc w:val="center"/>
              <w:rPr>
                <w:rFonts w:ascii="Calibri" w:hAnsi="Calibri"/>
                <w:sz w:val="18"/>
                <w:szCs w:val="18"/>
                <w:lang w:val="tr-TR"/>
              </w:rPr>
            </w:pPr>
            <w:r w:rsidRPr="00043E4D">
              <w:rPr>
                <w:rFonts w:ascii="Calibri" w:hAnsi="Calibri"/>
                <w:sz w:val="18"/>
                <w:szCs w:val="18"/>
                <w:lang w:val="tr-TR"/>
              </w:rPr>
              <w:t>5 (3, 0)</w:t>
            </w:r>
          </w:p>
        </w:tc>
        <w:tc>
          <w:tcPr>
            <w:tcW w:w="283" w:type="dxa"/>
            <w:vMerge/>
            <w:tcBorders>
              <w:left w:val="single" w:sz="8" w:space="0" w:color="auto"/>
              <w:right w:val="single" w:sz="8" w:space="0" w:color="auto"/>
            </w:tcBorders>
            <w:noWrap/>
            <w:vAlign w:val="center"/>
          </w:tcPr>
          <w:p w14:paraId="3F6AF837" w14:textId="77777777" w:rsidR="00C55BF0" w:rsidRPr="00043E4D" w:rsidRDefault="00C55BF0" w:rsidP="00C55BF0">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vAlign w:val="center"/>
          </w:tcPr>
          <w:p w14:paraId="05C126FB" w14:textId="2271D675" w:rsidR="00C55BF0" w:rsidRPr="00043E4D" w:rsidRDefault="003A1ED0" w:rsidP="00C55BF0">
            <w:pPr>
              <w:rPr>
                <w:rFonts w:ascii="Calibri" w:hAnsi="Calibri"/>
                <w:sz w:val="16"/>
                <w:szCs w:val="16"/>
                <w:lang w:val="tr-TR"/>
              </w:rPr>
            </w:pPr>
            <w:r w:rsidRPr="00043E4D">
              <w:rPr>
                <w:rFonts w:ascii="Calibri" w:hAnsi="Calibri"/>
                <w:sz w:val="16"/>
                <w:szCs w:val="16"/>
                <w:lang w:val="tr-TR"/>
              </w:rPr>
              <w:t>TGUI</w:t>
            </w:r>
            <w:r w:rsidR="00C55BF0" w:rsidRPr="00043E4D">
              <w:rPr>
                <w:rFonts w:ascii="Calibri" w:hAnsi="Calibri"/>
                <w:sz w:val="16"/>
                <w:szCs w:val="16"/>
                <w:lang w:val="tr-TR"/>
              </w:rPr>
              <w:t xml:space="preserve"> 1102 </w:t>
            </w:r>
          </w:p>
        </w:tc>
        <w:tc>
          <w:tcPr>
            <w:tcW w:w="3130" w:type="dxa"/>
            <w:tcBorders>
              <w:top w:val="single" w:sz="6" w:space="0" w:color="auto"/>
              <w:left w:val="single" w:sz="6" w:space="0" w:color="auto"/>
              <w:bottom w:val="single" w:sz="6" w:space="0" w:color="auto"/>
              <w:right w:val="single" w:sz="6" w:space="0" w:color="auto"/>
            </w:tcBorders>
            <w:vAlign w:val="center"/>
          </w:tcPr>
          <w:p w14:paraId="5E012C38" w14:textId="557F628E" w:rsidR="00C55BF0" w:rsidRPr="00043E4D" w:rsidRDefault="00C55BF0" w:rsidP="00C55BF0">
            <w:pPr>
              <w:snapToGrid w:val="0"/>
              <w:rPr>
                <w:rFonts w:ascii="Calibri" w:hAnsi="Calibri" w:cs="Calibri"/>
                <w:sz w:val="18"/>
                <w:szCs w:val="18"/>
                <w:lang w:val="tr-TR"/>
              </w:rPr>
            </w:pPr>
            <w:r w:rsidRPr="00043E4D">
              <w:rPr>
                <w:rFonts w:ascii="Calibri" w:hAnsi="Calibri" w:cs="Calibri"/>
                <w:sz w:val="18"/>
                <w:szCs w:val="17"/>
                <w:lang w:val="tr-TR"/>
              </w:rPr>
              <w:t xml:space="preserve">Turizm Sosyolojisi  </w:t>
            </w:r>
          </w:p>
        </w:tc>
        <w:tc>
          <w:tcPr>
            <w:tcW w:w="993" w:type="dxa"/>
            <w:tcBorders>
              <w:top w:val="single" w:sz="6" w:space="0" w:color="auto"/>
              <w:left w:val="single" w:sz="6" w:space="0" w:color="auto"/>
              <w:bottom w:val="single" w:sz="6" w:space="0" w:color="auto"/>
              <w:right w:val="single" w:sz="8" w:space="0" w:color="auto"/>
            </w:tcBorders>
            <w:vAlign w:val="center"/>
          </w:tcPr>
          <w:p w14:paraId="6E0A53A8" w14:textId="6A16FACD" w:rsidR="00C55BF0" w:rsidRPr="00043E4D" w:rsidRDefault="00F05DF2" w:rsidP="00C55BF0">
            <w:pPr>
              <w:jc w:val="center"/>
              <w:rPr>
                <w:rFonts w:ascii="Calibri" w:hAnsi="Calibri"/>
                <w:sz w:val="18"/>
                <w:szCs w:val="18"/>
                <w:lang w:val="tr-TR"/>
              </w:rPr>
            </w:pPr>
            <w:r w:rsidRPr="00043E4D">
              <w:rPr>
                <w:rFonts w:ascii="Calibri" w:hAnsi="Calibri"/>
                <w:sz w:val="18"/>
                <w:szCs w:val="18"/>
                <w:lang w:val="tr-TR"/>
              </w:rPr>
              <w:t>7</w:t>
            </w:r>
            <w:r w:rsidR="00C55BF0" w:rsidRPr="00043E4D">
              <w:rPr>
                <w:rFonts w:ascii="Calibri" w:hAnsi="Calibri"/>
                <w:sz w:val="18"/>
                <w:szCs w:val="18"/>
                <w:lang w:val="tr-TR"/>
              </w:rPr>
              <w:t xml:space="preserve"> (3, 0)</w:t>
            </w:r>
          </w:p>
        </w:tc>
      </w:tr>
      <w:tr w:rsidR="00043E4D" w:rsidRPr="00043E4D" w14:paraId="4BFE50DA"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126691C1" w14:textId="35C15C27" w:rsidR="00C55BF0" w:rsidRPr="00043E4D" w:rsidRDefault="003A1ED0" w:rsidP="00C55BF0">
            <w:pPr>
              <w:rPr>
                <w:rFonts w:ascii="Calibri" w:hAnsi="Calibri"/>
                <w:sz w:val="16"/>
                <w:szCs w:val="16"/>
                <w:lang w:val="tr-TR"/>
              </w:rPr>
            </w:pPr>
            <w:r w:rsidRPr="00043E4D">
              <w:rPr>
                <w:rFonts w:ascii="Calibri" w:eastAsia="Arial Unicode MS" w:hAnsi="Calibri" w:cs="Tahoma"/>
                <w:bCs/>
                <w:sz w:val="16"/>
                <w:szCs w:val="16"/>
                <w:lang w:val="tr-TR"/>
              </w:rPr>
              <w:t>TGUI</w:t>
            </w:r>
            <w:r w:rsidR="00C55BF0" w:rsidRPr="00043E4D">
              <w:rPr>
                <w:rFonts w:ascii="Calibri" w:eastAsia="Arial Unicode MS" w:hAnsi="Calibri" w:cs="Tahoma"/>
                <w:bCs/>
                <w:sz w:val="16"/>
                <w:szCs w:val="16"/>
                <w:lang w:val="tr-TR"/>
              </w:rPr>
              <w:t xml:space="preserve"> 1101</w:t>
            </w:r>
          </w:p>
        </w:tc>
        <w:tc>
          <w:tcPr>
            <w:tcW w:w="3215" w:type="dxa"/>
            <w:tcBorders>
              <w:top w:val="single" w:sz="6" w:space="0" w:color="auto"/>
              <w:left w:val="single" w:sz="6" w:space="0" w:color="auto"/>
              <w:bottom w:val="single" w:sz="6" w:space="0" w:color="auto"/>
              <w:right w:val="single" w:sz="6" w:space="0" w:color="auto"/>
            </w:tcBorders>
            <w:vAlign w:val="center"/>
          </w:tcPr>
          <w:p w14:paraId="03F25B34" w14:textId="4F950BD3" w:rsidR="00C55BF0" w:rsidRPr="00043E4D" w:rsidRDefault="00C55BF0" w:rsidP="00C55BF0">
            <w:pPr>
              <w:snapToGrid w:val="0"/>
              <w:rPr>
                <w:rFonts w:ascii="Calibri" w:hAnsi="Calibri" w:cs="Calibri"/>
                <w:sz w:val="18"/>
                <w:szCs w:val="18"/>
                <w:lang w:val="tr-TR"/>
              </w:rPr>
            </w:pPr>
            <w:r w:rsidRPr="00043E4D">
              <w:rPr>
                <w:rFonts w:ascii="Calibri" w:hAnsi="Calibri"/>
                <w:spacing w:val="-4"/>
                <w:sz w:val="18"/>
                <w:szCs w:val="18"/>
                <w:lang w:val="tr-TR"/>
              </w:rPr>
              <w:t>Genel Turizm Bilgisi ve Turizm Mevzuatı</w:t>
            </w:r>
          </w:p>
        </w:tc>
        <w:tc>
          <w:tcPr>
            <w:tcW w:w="992" w:type="dxa"/>
            <w:tcBorders>
              <w:top w:val="single" w:sz="6" w:space="0" w:color="auto"/>
              <w:left w:val="single" w:sz="6" w:space="0" w:color="auto"/>
              <w:bottom w:val="single" w:sz="6" w:space="0" w:color="auto"/>
              <w:right w:val="single" w:sz="8" w:space="0" w:color="auto"/>
            </w:tcBorders>
            <w:vAlign w:val="center"/>
          </w:tcPr>
          <w:p w14:paraId="03A19550" w14:textId="6E95DCD4" w:rsidR="00C55BF0" w:rsidRPr="00043E4D" w:rsidRDefault="00C55BF0" w:rsidP="00C55BF0">
            <w:pPr>
              <w:jc w:val="center"/>
              <w:rPr>
                <w:rFonts w:ascii="Calibri" w:hAnsi="Calibri"/>
                <w:sz w:val="18"/>
                <w:szCs w:val="18"/>
                <w:lang w:val="tr-TR"/>
              </w:rPr>
            </w:pPr>
            <w:r w:rsidRPr="00043E4D">
              <w:rPr>
                <w:rFonts w:ascii="Calibri" w:hAnsi="Calibri"/>
                <w:sz w:val="18"/>
                <w:szCs w:val="18"/>
                <w:lang w:val="tr-TR"/>
              </w:rPr>
              <w:t>7 (</w:t>
            </w:r>
            <w:r w:rsidR="00891B85" w:rsidRPr="00043E4D">
              <w:rPr>
                <w:rFonts w:ascii="Calibri" w:hAnsi="Calibri"/>
                <w:sz w:val="18"/>
                <w:szCs w:val="18"/>
                <w:lang w:val="tr-TR"/>
              </w:rPr>
              <w:t>3</w:t>
            </w:r>
            <w:r w:rsidRPr="00043E4D">
              <w:rPr>
                <w:rFonts w:ascii="Calibri" w:hAnsi="Calibri"/>
                <w:sz w:val="18"/>
                <w:szCs w:val="18"/>
                <w:lang w:val="tr-TR"/>
              </w:rPr>
              <w:t>, 0)</w:t>
            </w:r>
          </w:p>
        </w:tc>
        <w:tc>
          <w:tcPr>
            <w:tcW w:w="283" w:type="dxa"/>
            <w:vMerge/>
            <w:tcBorders>
              <w:left w:val="single" w:sz="8" w:space="0" w:color="auto"/>
              <w:right w:val="single" w:sz="8" w:space="0" w:color="auto"/>
            </w:tcBorders>
            <w:shd w:val="clear" w:color="auto" w:fill="FFFF00"/>
            <w:noWrap/>
            <w:vAlign w:val="center"/>
          </w:tcPr>
          <w:p w14:paraId="68E9D31C" w14:textId="77777777" w:rsidR="00C55BF0" w:rsidRPr="00043E4D" w:rsidRDefault="00C55BF0" w:rsidP="00C55BF0">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vAlign w:val="center"/>
          </w:tcPr>
          <w:p w14:paraId="6D54CA16" w14:textId="510F63C0" w:rsidR="00C55BF0" w:rsidRPr="00043E4D" w:rsidRDefault="003A1ED0" w:rsidP="00C55BF0">
            <w:pPr>
              <w:rPr>
                <w:rFonts w:ascii="Calibri" w:hAnsi="Calibri"/>
                <w:sz w:val="16"/>
                <w:szCs w:val="16"/>
                <w:lang w:val="tr-TR"/>
              </w:rPr>
            </w:pPr>
            <w:r w:rsidRPr="00043E4D">
              <w:rPr>
                <w:rFonts w:ascii="Calibri" w:hAnsi="Calibri"/>
                <w:sz w:val="16"/>
                <w:szCs w:val="16"/>
                <w:lang w:val="tr-TR"/>
              </w:rPr>
              <w:t>TGUI</w:t>
            </w:r>
            <w:r w:rsidR="00C55BF0" w:rsidRPr="00043E4D">
              <w:rPr>
                <w:rFonts w:ascii="Calibri" w:hAnsi="Calibri"/>
                <w:sz w:val="16"/>
                <w:szCs w:val="16"/>
                <w:lang w:val="tr-TR"/>
              </w:rPr>
              <w:t xml:space="preserve"> 1104</w:t>
            </w:r>
          </w:p>
        </w:tc>
        <w:tc>
          <w:tcPr>
            <w:tcW w:w="3130" w:type="dxa"/>
            <w:tcBorders>
              <w:top w:val="single" w:sz="6" w:space="0" w:color="auto"/>
              <w:left w:val="single" w:sz="6" w:space="0" w:color="auto"/>
              <w:bottom w:val="single" w:sz="6" w:space="0" w:color="auto"/>
              <w:right w:val="single" w:sz="6" w:space="0" w:color="auto"/>
            </w:tcBorders>
            <w:vAlign w:val="center"/>
          </w:tcPr>
          <w:p w14:paraId="68D9A3ED" w14:textId="382252BE" w:rsidR="00C55BF0" w:rsidRPr="00043E4D" w:rsidRDefault="00C55BF0" w:rsidP="00C55BF0">
            <w:pPr>
              <w:snapToGrid w:val="0"/>
              <w:rPr>
                <w:rFonts w:ascii="Calibri" w:hAnsi="Calibri" w:cs="Calibri"/>
                <w:sz w:val="18"/>
                <w:szCs w:val="18"/>
                <w:highlight w:val="yellow"/>
                <w:lang w:val="tr-TR"/>
              </w:rPr>
            </w:pPr>
            <w:r w:rsidRPr="00043E4D">
              <w:rPr>
                <w:rFonts w:ascii="Calibri" w:hAnsi="Calibri"/>
                <w:sz w:val="18"/>
                <w:szCs w:val="18"/>
                <w:lang w:val="tr-TR"/>
              </w:rPr>
              <w:t>Turizmde Ağırlama</w:t>
            </w:r>
            <w:r w:rsidR="00C76EF4" w:rsidRPr="00043E4D">
              <w:rPr>
                <w:rFonts w:ascii="Calibri" w:hAnsi="Calibri"/>
                <w:sz w:val="18"/>
                <w:szCs w:val="18"/>
                <w:lang w:val="tr-TR"/>
              </w:rPr>
              <w:t xml:space="preserve"> ve Yeme-</w:t>
            </w:r>
            <w:r w:rsidR="00CC239A" w:rsidRPr="00043E4D">
              <w:rPr>
                <w:rFonts w:ascii="Calibri" w:hAnsi="Calibri"/>
                <w:sz w:val="18"/>
                <w:szCs w:val="18"/>
                <w:lang w:val="tr-TR"/>
              </w:rPr>
              <w:t>İçme Hizmetleri</w:t>
            </w:r>
          </w:p>
        </w:tc>
        <w:tc>
          <w:tcPr>
            <w:tcW w:w="993" w:type="dxa"/>
            <w:tcBorders>
              <w:top w:val="single" w:sz="6" w:space="0" w:color="auto"/>
              <w:left w:val="single" w:sz="6" w:space="0" w:color="auto"/>
              <w:bottom w:val="single" w:sz="6" w:space="0" w:color="auto"/>
              <w:right w:val="single" w:sz="8" w:space="0" w:color="auto"/>
            </w:tcBorders>
            <w:vAlign w:val="center"/>
          </w:tcPr>
          <w:p w14:paraId="0072B7B5" w14:textId="364B7587" w:rsidR="00C55BF0" w:rsidRPr="00043E4D" w:rsidRDefault="00C55BF0" w:rsidP="00C55BF0">
            <w:pPr>
              <w:jc w:val="center"/>
              <w:rPr>
                <w:rFonts w:ascii="Calibri" w:hAnsi="Calibri"/>
                <w:sz w:val="18"/>
                <w:szCs w:val="18"/>
                <w:lang w:val="tr-TR"/>
              </w:rPr>
            </w:pPr>
            <w:r w:rsidRPr="00043E4D">
              <w:rPr>
                <w:rFonts w:ascii="Calibri" w:hAnsi="Calibri"/>
                <w:sz w:val="18"/>
                <w:szCs w:val="18"/>
                <w:lang w:val="tr-TR"/>
              </w:rPr>
              <w:t>7 (</w:t>
            </w:r>
            <w:r w:rsidR="00891B85" w:rsidRPr="00043E4D">
              <w:rPr>
                <w:rFonts w:ascii="Calibri" w:hAnsi="Calibri"/>
                <w:sz w:val="18"/>
                <w:szCs w:val="18"/>
                <w:lang w:val="tr-TR"/>
              </w:rPr>
              <w:t>3</w:t>
            </w:r>
            <w:r w:rsidRPr="00043E4D">
              <w:rPr>
                <w:rFonts w:ascii="Calibri" w:hAnsi="Calibri"/>
                <w:sz w:val="18"/>
                <w:szCs w:val="18"/>
                <w:lang w:val="tr-TR"/>
              </w:rPr>
              <w:t>, 0)</w:t>
            </w:r>
          </w:p>
        </w:tc>
      </w:tr>
      <w:tr w:rsidR="00043E4D" w:rsidRPr="00043E4D" w14:paraId="4F0504BC"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76709A94" w14:textId="079FF2A8" w:rsidR="00F55859" w:rsidRPr="00043E4D" w:rsidRDefault="003A1ED0" w:rsidP="00F55859">
            <w:pPr>
              <w:rPr>
                <w:rFonts w:ascii="Calibri" w:hAnsi="Calibri"/>
                <w:sz w:val="16"/>
                <w:szCs w:val="16"/>
                <w:lang w:val="tr-TR"/>
              </w:rPr>
            </w:pPr>
            <w:r w:rsidRPr="00043E4D">
              <w:rPr>
                <w:rFonts w:ascii="Calibri" w:hAnsi="Calibri"/>
                <w:sz w:val="16"/>
                <w:szCs w:val="16"/>
                <w:lang w:val="tr-TR"/>
              </w:rPr>
              <w:t>TGUI</w:t>
            </w:r>
            <w:r w:rsidR="00F55859" w:rsidRPr="00043E4D">
              <w:rPr>
                <w:rFonts w:ascii="Calibri" w:hAnsi="Calibri"/>
                <w:sz w:val="16"/>
                <w:szCs w:val="16"/>
                <w:lang w:val="tr-TR"/>
              </w:rPr>
              <w:t xml:space="preserve"> 1103</w:t>
            </w:r>
          </w:p>
        </w:tc>
        <w:tc>
          <w:tcPr>
            <w:tcW w:w="3215" w:type="dxa"/>
            <w:tcBorders>
              <w:top w:val="single" w:sz="6" w:space="0" w:color="auto"/>
              <w:left w:val="single" w:sz="6" w:space="0" w:color="auto"/>
              <w:bottom w:val="single" w:sz="6" w:space="0" w:color="auto"/>
              <w:right w:val="single" w:sz="6" w:space="0" w:color="auto"/>
            </w:tcBorders>
            <w:vAlign w:val="center"/>
          </w:tcPr>
          <w:p w14:paraId="58E70DD6" w14:textId="6818F266" w:rsidR="00F55859" w:rsidRPr="00043E4D" w:rsidRDefault="00F55859" w:rsidP="00F55859">
            <w:pPr>
              <w:snapToGrid w:val="0"/>
              <w:spacing w:line="192" w:lineRule="auto"/>
              <w:rPr>
                <w:rFonts w:ascii="Calibri" w:hAnsi="Calibri" w:cs="Calibri"/>
                <w:sz w:val="18"/>
                <w:szCs w:val="18"/>
                <w:lang w:val="tr-TR"/>
              </w:rPr>
            </w:pPr>
            <w:r w:rsidRPr="00043E4D">
              <w:rPr>
                <w:rFonts w:ascii="Calibri" w:hAnsi="Calibri" w:cs="Calibri"/>
                <w:sz w:val="18"/>
                <w:szCs w:val="17"/>
                <w:lang w:val="tr-TR"/>
              </w:rPr>
              <w:t>Sanat Tarihi - I</w:t>
            </w:r>
          </w:p>
        </w:tc>
        <w:tc>
          <w:tcPr>
            <w:tcW w:w="992" w:type="dxa"/>
            <w:tcBorders>
              <w:top w:val="single" w:sz="6" w:space="0" w:color="auto"/>
              <w:left w:val="single" w:sz="6" w:space="0" w:color="auto"/>
              <w:bottom w:val="single" w:sz="6" w:space="0" w:color="auto"/>
              <w:right w:val="single" w:sz="8" w:space="0" w:color="auto"/>
            </w:tcBorders>
            <w:vAlign w:val="center"/>
          </w:tcPr>
          <w:p w14:paraId="330A9E23" w14:textId="20180F12" w:rsidR="00F55859" w:rsidRPr="00043E4D" w:rsidRDefault="00F55859" w:rsidP="00F55859">
            <w:pPr>
              <w:jc w:val="center"/>
              <w:rPr>
                <w:rFonts w:ascii="Calibri" w:hAnsi="Calibri"/>
                <w:sz w:val="18"/>
                <w:szCs w:val="18"/>
                <w:lang w:val="tr-TR"/>
              </w:rPr>
            </w:pPr>
            <w:r w:rsidRPr="00043E4D">
              <w:rPr>
                <w:rFonts w:ascii="Calibri" w:hAnsi="Calibri"/>
                <w:sz w:val="18"/>
                <w:szCs w:val="18"/>
                <w:lang w:val="tr-TR"/>
              </w:rPr>
              <w:t>6 (3, 0)</w:t>
            </w:r>
          </w:p>
        </w:tc>
        <w:tc>
          <w:tcPr>
            <w:tcW w:w="283" w:type="dxa"/>
            <w:vMerge/>
            <w:tcBorders>
              <w:left w:val="single" w:sz="8" w:space="0" w:color="auto"/>
              <w:right w:val="single" w:sz="8" w:space="0" w:color="auto"/>
            </w:tcBorders>
            <w:shd w:val="clear" w:color="auto" w:fill="FFFF00"/>
            <w:noWrap/>
            <w:vAlign w:val="center"/>
          </w:tcPr>
          <w:p w14:paraId="396184EC" w14:textId="77777777" w:rsidR="00F55859" w:rsidRPr="00043E4D" w:rsidRDefault="00F55859" w:rsidP="00F55859">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vAlign w:val="center"/>
          </w:tcPr>
          <w:p w14:paraId="6D353443" w14:textId="38618364" w:rsidR="00F55859" w:rsidRPr="00043E4D" w:rsidRDefault="003A1ED0" w:rsidP="00F55859">
            <w:pPr>
              <w:rPr>
                <w:rFonts w:ascii="Calibri" w:hAnsi="Calibri"/>
                <w:sz w:val="16"/>
                <w:szCs w:val="16"/>
                <w:lang w:val="tr-TR"/>
              </w:rPr>
            </w:pPr>
            <w:r w:rsidRPr="00043E4D">
              <w:rPr>
                <w:rFonts w:ascii="Calibri" w:hAnsi="Calibri" w:cs="Calibri"/>
                <w:sz w:val="16"/>
                <w:szCs w:val="16"/>
                <w:lang w:val="tr-TR"/>
              </w:rPr>
              <w:t>TGUI</w:t>
            </w:r>
            <w:r w:rsidR="00F55859" w:rsidRPr="00043E4D">
              <w:rPr>
                <w:rFonts w:ascii="Calibri" w:hAnsi="Calibri" w:cs="Calibri"/>
                <w:sz w:val="16"/>
                <w:szCs w:val="16"/>
                <w:lang w:val="tr-TR"/>
              </w:rPr>
              <w:t xml:space="preserve"> 1106</w:t>
            </w:r>
          </w:p>
        </w:tc>
        <w:tc>
          <w:tcPr>
            <w:tcW w:w="3130" w:type="dxa"/>
            <w:tcBorders>
              <w:top w:val="single" w:sz="6" w:space="0" w:color="auto"/>
              <w:left w:val="single" w:sz="6" w:space="0" w:color="auto"/>
              <w:bottom w:val="single" w:sz="6" w:space="0" w:color="auto"/>
              <w:right w:val="single" w:sz="6" w:space="0" w:color="auto"/>
            </w:tcBorders>
            <w:vAlign w:val="center"/>
          </w:tcPr>
          <w:p w14:paraId="2D22E913" w14:textId="0D662D60" w:rsidR="00F55859" w:rsidRPr="00043E4D" w:rsidRDefault="00F55859" w:rsidP="00F55859">
            <w:pPr>
              <w:rPr>
                <w:rFonts w:ascii="Calibri" w:hAnsi="Calibri"/>
                <w:sz w:val="18"/>
                <w:szCs w:val="18"/>
                <w:lang w:val="tr-TR"/>
              </w:rPr>
            </w:pPr>
            <w:r w:rsidRPr="00043E4D">
              <w:rPr>
                <w:rFonts w:ascii="Calibri" w:hAnsi="Calibri"/>
                <w:sz w:val="18"/>
                <w:szCs w:val="20"/>
                <w:lang w:val="tr-TR"/>
              </w:rPr>
              <w:t xml:space="preserve">Uygarlık Tarihi  </w:t>
            </w:r>
          </w:p>
        </w:tc>
        <w:tc>
          <w:tcPr>
            <w:tcW w:w="993" w:type="dxa"/>
            <w:tcBorders>
              <w:top w:val="single" w:sz="6" w:space="0" w:color="auto"/>
              <w:left w:val="single" w:sz="6" w:space="0" w:color="auto"/>
              <w:bottom w:val="single" w:sz="6" w:space="0" w:color="auto"/>
              <w:right w:val="single" w:sz="8" w:space="0" w:color="auto"/>
            </w:tcBorders>
            <w:vAlign w:val="center"/>
          </w:tcPr>
          <w:p w14:paraId="2F5445C3" w14:textId="23E775A6" w:rsidR="00F55859" w:rsidRPr="00043E4D" w:rsidRDefault="00F55859" w:rsidP="00F55859">
            <w:pPr>
              <w:jc w:val="center"/>
              <w:rPr>
                <w:rFonts w:ascii="Calibri" w:hAnsi="Calibri" w:cs="Arial"/>
                <w:bCs/>
                <w:sz w:val="18"/>
                <w:szCs w:val="18"/>
                <w:lang w:val="tr-TR"/>
              </w:rPr>
            </w:pPr>
            <w:r w:rsidRPr="00043E4D">
              <w:rPr>
                <w:rFonts w:ascii="Calibri" w:hAnsi="Calibri"/>
                <w:sz w:val="18"/>
                <w:szCs w:val="18"/>
                <w:lang w:val="tr-TR"/>
              </w:rPr>
              <w:t>6 (3, 0)</w:t>
            </w:r>
          </w:p>
        </w:tc>
      </w:tr>
      <w:tr w:rsidR="00043E4D" w:rsidRPr="00043E4D" w14:paraId="22004A5A"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auto"/>
            <w:vAlign w:val="center"/>
          </w:tcPr>
          <w:p w14:paraId="0E93714C" w14:textId="11F0A230" w:rsidR="00F55859" w:rsidRPr="00043E4D" w:rsidRDefault="003A1ED0" w:rsidP="00F55859">
            <w:pPr>
              <w:rPr>
                <w:rFonts w:ascii="Calibri" w:hAnsi="Calibri"/>
                <w:strike/>
                <w:sz w:val="16"/>
                <w:szCs w:val="16"/>
                <w:lang w:val="tr-TR"/>
              </w:rPr>
            </w:pPr>
            <w:r w:rsidRPr="00043E4D">
              <w:rPr>
                <w:rFonts w:ascii="Calibri" w:hAnsi="Calibri"/>
                <w:sz w:val="16"/>
                <w:szCs w:val="16"/>
                <w:lang w:val="tr-TR"/>
              </w:rPr>
              <w:t>TGUI</w:t>
            </w:r>
            <w:r w:rsidR="00F55859" w:rsidRPr="00043E4D">
              <w:rPr>
                <w:rFonts w:ascii="Calibri" w:hAnsi="Calibri"/>
                <w:sz w:val="16"/>
                <w:szCs w:val="16"/>
                <w:lang w:val="tr-TR"/>
              </w:rPr>
              <w:t xml:space="preserve"> 110</w:t>
            </w:r>
            <w:r w:rsidR="00415D37" w:rsidRPr="00043E4D">
              <w:rPr>
                <w:rFonts w:ascii="Calibri" w:hAnsi="Calibri"/>
                <w:sz w:val="16"/>
                <w:szCs w:val="16"/>
                <w:lang w:val="tr-TR"/>
              </w:rPr>
              <w:t>5</w:t>
            </w:r>
          </w:p>
        </w:tc>
        <w:tc>
          <w:tcPr>
            <w:tcW w:w="3215" w:type="dxa"/>
            <w:tcBorders>
              <w:top w:val="single" w:sz="6" w:space="0" w:color="auto"/>
              <w:left w:val="single" w:sz="6" w:space="0" w:color="auto"/>
              <w:bottom w:val="single" w:sz="6" w:space="0" w:color="auto"/>
              <w:right w:val="single" w:sz="6" w:space="0" w:color="auto"/>
            </w:tcBorders>
            <w:shd w:val="clear" w:color="auto" w:fill="auto"/>
            <w:vAlign w:val="center"/>
          </w:tcPr>
          <w:p w14:paraId="496E31A6" w14:textId="71AEFA72" w:rsidR="00F55859" w:rsidRPr="00043E4D" w:rsidRDefault="00F55859" w:rsidP="00F55859">
            <w:pPr>
              <w:rPr>
                <w:rFonts w:ascii="Calibri" w:hAnsi="Calibri"/>
                <w:strike/>
                <w:sz w:val="18"/>
                <w:szCs w:val="18"/>
                <w:lang w:val="tr-TR"/>
              </w:rPr>
            </w:pPr>
            <w:r w:rsidRPr="00043E4D">
              <w:rPr>
                <w:rFonts w:ascii="Calibri" w:hAnsi="Calibri" w:cs="Calibri"/>
                <w:sz w:val="18"/>
                <w:szCs w:val="17"/>
                <w:lang w:val="tr-TR"/>
              </w:rPr>
              <w:t>Anadolu Uygarlıkları Tarihi</w:t>
            </w:r>
            <w:r w:rsidRPr="00043E4D">
              <w:rPr>
                <w:rFonts w:ascii="Calibri" w:hAnsi="Calibri"/>
                <w:sz w:val="18"/>
                <w:szCs w:val="18"/>
                <w:lang w:val="tr-TR"/>
              </w:rPr>
              <w:t xml:space="preserve"> </w:t>
            </w:r>
          </w:p>
        </w:tc>
        <w:tc>
          <w:tcPr>
            <w:tcW w:w="992" w:type="dxa"/>
            <w:tcBorders>
              <w:top w:val="single" w:sz="6" w:space="0" w:color="auto"/>
              <w:left w:val="single" w:sz="6" w:space="0" w:color="auto"/>
              <w:bottom w:val="single" w:sz="6" w:space="0" w:color="auto"/>
              <w:right w:val="single" w:sz="8" w:space="0" w:color="auto"/>
            </w:tcBorders>
            <w:shd w:val="clear" w:color="auto" w:fill="auto"/>
            <w:vAlign w:val="center"/>
          </w:tcPr>
          <w:p w14:paraId="23737A42" w14:textId="60CAE478" w:rsidR="00F55859" w:rsidRPr="00043E4D" w:rsidRDefault="00F55859" w:rsidP="00F55859">
            <w:pPr>
              <w:jc w:val="center"/>
              <w:rPr>
                <w:rFonts w:ascii="Calibri" w:hAnsi="Calibri" w:cs="Arial"/>
                <w:bCs/>
                <w:strike/>
                <w:sz w:val="18"/>
                <w:szCs w:val="18"/>
                <w:lang w:val="tr-TR"/>
              </w:rPr>
            </w:pPr>
            <w:r w:rsidRPr="00043E4D">
              <w:rPr>
                <w:rFonts w:ascii="Calibri" w:hAnsi="Calibri"/>
                <w:sz w:val="18"/>
                <w:szCs w:val="18"/>
                <w:lang w:val="tr-TR"/>
              </w:rPr>
              <w:t>6 (3, 0)</w:t>
            </w:r>
          </w:p>
        </w:tc>
        <w:tc>
          <w:tcPr>
            <w:tcW w:w="283" w:type="dxa"/>
            <w:vMerge/>
            <w:tcBorders>
              <w:left w:val="single" w:sz="8" w:space="0" w:color="auto"/>
              <w:right w:val="single" w:sz="8" w:space="0" w:color="auto"/>
            </w:tcBorders>
            <w:shd w:val="clear" w:color="auto" w:fill="auto"/>
            <w:noWrap/>
            <w:vAlign w:val="center"/>
          </w:tcPr>
          <w:p w14:paraId="2025FE5C" w14:textId="77777777" w:rsidR="00F55859" w:rsidRPr="00043E4D" w:rsidRDefault="00F55859" w:rsidP="00F55859">
            <w:pPr>
              <w:rPr>
                <w:rFonts w:ascii="Calibri" w:hAnsi="Calibri" w:cs="Calibri"/>
                <w:strike/>
                <w:sz w:val="18"/>
                <w:szCs w:val="18"/>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auto"/>
            <w:vAlign w:val="center"/>
          </w:tcPr>
          <w:p w14:paraId="6C9BD4BA" w14:textId="03742A09" w:rsidR="00F55859" w:rsidRPr="00043E4D" w:rsidRDefault="003A1ED0" w:rsidP="00F55859">
            <w:pPr>
              <w:rPr>
                <w:rFonts w:ascii="Calibri" w:hAnsi="Calibri"/>
                <w:strike/>
                <w:sz w:val="16"/>
                <w:szCs w:val="16"/>
                <w:lang w:val="tr-TR"/>
              </w:rPr>
            </w:pPr>
            <w:r w:rsidRPr="00043E4D">
              <w:rPr>
                <w:rFonts w:ascii="Calibri" w:hAnsi="Calibri"/>
                <w:sz w:val="16"/>
                <w:szCs w:val="16"/>
                <w:lang w:val="tr-TR"/>
              </w:rPr>
              <w:t>TGUI</w:t>
            </w:r>
            <w:r w:rsidR="00F55859" w:rsidRPr="00043E4D">
              <w:rPr>
                <w:rFonts w:ascii="Calibri" w:hAnsi="Calibri"/>
                <w:sz w:val="16"/>
                <w:szCs w:val="16"/>
                <w:lang w:val="tr-TR"/>
              </w:rPr>
              <w:t>I 1108</w:t>
            </w:r>
          </w:p>
        </w:tc>
        <w:tc>
          <w:tcPr>
            <w:tcW w:w="3130" w:type="dxa"/>
            <w:tcBorders>
              <w:top w:val="single" w:sz="6" w:space="0" w:color="auto"/>
              <w:left w:val="single" w:sz="6" w:space="0" w:color="auto"/>
              <w:bottom w:val="single" w:sz="6" w:space="0" w:color="auto"/>
              <w:right w:val="single" w:sz="6" w:space="0" w:color="auto"/>
            </w:tcBorders>
            <w:shd w:val="clear" w:color="auto" w:fill="auto"/>
            <w:vAlign w:val="center"/>
          </w:tcPr>
          <w:p w14:paraId="313CE473" w14:textId="25F353A2" w:rsidR="00F55859" w:rsidRPr="00043E4D" w:rsidRDefault="00F55859" w:rsidP="00F55859">
            <w:pPr>
              <w:snapToGrid w:val="0"/>
              <w:rPr>
                <w:rFonts w:ascii="Calibri" w:hAnsi="Calibri" w:cs="Calibri"/>
                <w:strike/>
                <w:sz w:val="18"/>
                <w:szCs w:val="18"/>
                <w:highlight w:val="yellow"/>
                <w:lang w:val="tr-TR"/>
              </w:rPr>
            </w:pPr>
            <w:r w:rsidRPr="00043E4D">
              <w:rPr>
                <w:rFonts w:ascii="Calibri" w:hAnsi="Calibri"/>
                <w:sz w:val="18"/>
                <w:szCs w:val="18"/>
                <w:lang w:val="tr-TR"/>
              </w:rPr>
              <w:t>Sanat Tarihi - II</w:t>
            </w:r>
          </w:p>
        </w:tc>
        <w:tc>
          <w:tcPr>
            <w:tcW w:w="993" w:type="dxa"/>
            <w:tcBorders>
              <w:top w:val="single" w:sz="6" w:space="0" w:color="auto"/>
              <w:left w:val="single" w:sz="6" w:space="0" w:color="auto"/>
              <w:bottom w:val="single" w:sz="6" w:space="0" w:color="auto"/>
              <w:right w:val="single" w:sz="8" w:space="0" w:color="auto"/>
            </w:tcBorders>
            <w:shd w:val="clear" w:color="auto" w:fill="auto"/>
            <w:vAlign w:val="center"/>
          </w:tcPr>
          <w:p w14:paraId="0814D371" w14:textId="02DC2A53" w:rsidR="00F55859" w:rsidRPr="00043E4D" w:rsidRDefault="00F55859" w:rsidP="00F55859">
            <w:pPr>
              <w:jc w:val="center"/>
              <w:rPr>
                <w:rFonts w:ascii="Calibri" w:hAnsi="Calibri"/>
                <w:strike/>
                <w:sz w:val="18"/>
                <w:szCs w:val="18"/>
                <w:lang w:val="tr-TR"/>
              </w:rPr>
            </w:pPr>
            <w:r w:rsidRPr="00043E4D">
              <w:rPr>
                <w:rFonts w:ascii="Calibri" w:hAnsi="Calibri"/>
                <w:sz w:val="18"/>
                <w:szCs w:val="18"/>
                <w:lang w:val="tr-TR"/>
              </w:rPr>
              <w:t>6 (3, 0)</w:t>
            </w:r>
          </w:p>
        </w:tc>
      </w:tr>
      <w:tr w:rsidR="00043E4D" w:rsidRPr="00043E4D" w14:paraId="02750845"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0031304C" w14:textId="1B45ED63" w:rsidR="00F55859" w:rsidRPr="00043E4D" w:rsidRDefault="003522B5" w:rsidP="00F55859">
            <w:pPr>
              <w:rPr>
                <w:rFonts w:ascii="Calibri" w:hAnsi="Calibri"/>
                <w:sz w:val="16"/>
                <w:szCs w:val="16"/>
                <w:lang w:val="tr-TR"/>
              </w:rPr>
            </w:pPr>
            <w:r w:rsidRPr="00043E4D">
              <w:rPr>
                <w:rFonts w:ascii="Calibri" w:hAnsi="Calibri"/>
                <w:sz w:val="16"/>
                <w:szCs w:val="16"/>
                <w:lang w:val="tr-TR"/>
              </w:rPr>
              <w:t xml:space="preserve">HIST </w:t>
            </w:r>
            <w:r w:rsidR="00F55859" w:rsidRPr="00043E4D">
              <w:rPr>
                <w:rFonts w:ascii="Calibri" w:hAnsi="Calibri"/>
                <w:sz w:val="16"/>
                <w:szCs w:val="16"/>
                <w:lang w:val="tr-TR"/>
              </w:rPr>
              <w:t>11</w:t>
            </w:r>
            <w:r w:rsidRPr="00043E4D">
              <w:rPr>
                <w:rFonts w:ascii="Calibri" w:hAnsi="Calibri"/>
                <w:sz w:val="16"/>
                <w:szCs w:val="16"/>
                <w:lang w:val="tr-TR"/>
              </w:rPr>
              <w:t>10</w:t>
            </w:r>
          </w:p>
        </w:tc>
        <w:tc>
          <w:tcPr>
            <w:tcW w:w="3215" w:type="dxa"/>
            <w:tcBorders>
              <w:top w:val="single" w:sz="6" w:space="0" w:color="auto"/>
              <w:left w:val="single" w:sz="6" w:space="0" w:color="auto"/>
              <w:bottom w:val="single" w:sz="6" w:space="0" w:color="auto"/>
              <w:right w:val="single" w:sz="6" w:space="0" w:color="auto"/>
            </w:tcBorders>
            <w:vAlign w:val="center"/>
          </w:tcPr>
          <w:p w14:paraId="7A167FAA" w14:textId="108AD696" w:rsidR="00F55859" w:rsidRPr="00043E4D" w:rsidRDefault="00F55859" w:rsidP="00F55859">
            <w:pPr>
              <w:snapToGrid w:val="0"/>
              <w:rPr>
                <w:rFonts w:ascii="Calibri" w:hAnsi="Calibri" w:cs="Calibri"/>
                <w:sz w:val="18"/>
                <w:szCs w:val="18"/>
                <w:lang w:val="tr-TR"/>
              </w:rPr>
            </w:pPr>
            <w:r w:rsidRPr="00043E4D">
              <w:rPr>
                <w:rFonts w:ascii="Calibri" w:hAnsi="Calibri"/>
                <w:spacing w:val="-6"/>
                <w:sz w:val="18"/>
                <w:szCs w:val="18"/>
                <w:lang w:val="tr-TR"/>
              </w:rPr>
              <w:t xml:space="preserve">Atatürk İlkeleri ve İnkılâp Tarihi – I  </w:t>
            </w:r>
          </w:p>
        </w:tc>
        <w:tc>
          <w:tcPr>
            <w:tcW w:w="992" w:type="dxa"/>
            <w:tcBorders>
              <w:top w:val="single" w:sz="6" w:space="0" w:color="auto"/>
              <w:left w:val="single" w:sz="6" w:space="0" w:color="auto"/>
              <w:bottom w:val="single" w:sz="6" w:space="0" w:color="auto"/>
              <w:right w:val="single" w:sz="8" w:space="0" w:color="auto"/>
            </w:tcBorders>
            <w:vAlign w:val="center"/>
          </w:tcPr>
          <w:p w14:paraId="4C2C9578" w14:textId="3956EAD8" w:rsidR="00F55859" w:rsidRPr="00043E4D" w:rsidRDefault="00F55859" w:rsidP="00F55859">
            <w:pPr>
              <w:jc w:val="center"/>
              <w:rPr>
                <w:rFonts w:ascii="Calibri" w:hAnsi="Calibri"/>
                <w:sz w:val="18"/>
                <w:szCs w:val="18"/>
                <w:lang w:val="tr-TR"/>
              </w:rPr>
            </w:pPr>
            <w:r w:rsidRPr="00043E4D">
              <w:rPr>
                <w:rFonts w:ascii="Calibri" w:hAnsi="Calibri" w:cs="Arial"/>
                <w:bCs/>
                <w:sz w:val="18"/>
                <w:szCs w:val="18"/>
                <w:lang w:val="tr-TR"/>
              </w:rPr>
              <w:t>2 (2, 0)</w:t>
            </w:r>
          </w:p>
        </w:tc>
        <w:tc>
          <w:tcPr>
            <w:tcW w:w="283" w:type="dxa"/>
            <w:vMerge/>
            <w:tcBorders>
              <w:left w:val="single" w:sz="8" w:space="0" w:color="auto"/>
              <w:right w:val="single" w:sz="8" w:space="0" w:color="auto"/>
            </w:tcBorders>
            <w:noWrap/>
            <w:vAlign w:val="center"/>
          </w:tcPr>
          <w:p w14:paraId="656EF66E" w14:textId="77777777" w:rsidR="00F55859" w:rsidRPr="00043E4D" w:rsidRDefault="00F55859" w:rsidP="00F55859">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vAlign w:val="center"/>
          </w:tcPr>
          <w:p w14:paraId="6CF0D1FE" w14:textId="758CA6F6" w:rsidR="00F55859" w:rsidRPr="00043E4D" w:rsidRDefault="003522B5" w:rsidP="00F55859">
            <w:pPr>
              <w:snapToGrid w:val="0"/>
              <w:rPr>
                <w:rFonts w:ascii="Calibri" w:hAnsi="Calibri"/>
                <w:sz w:val="16"/>
                <w:szCs w:val="16"/>
              </w:rPr>
            </w:pPr>
            <w:r w:rsidRPr="00043E4D">
              <w:rPr>
                <w:rFonts w:ascii="Calibri" w:hAnsi="Calibri"/>
                <w:sz w:val="16"/>
                <w:szCs w:val="16"/>
                <w:lang w:val="tr-TR"/>
              </w:rPr>
              <w:t xml:space="preserve">HIST </w:t>
            </w:r>
            <w:r w:rsidR="00F55859" w:rsidRPr="00043E4D">
              <w:rPr>
                <w:rFonts w:ascii="Calibri" w:hAnsi="Calibri"/>
                <w:sz w:val="16"/>
                <w:szCs w:val="16"/>
                <w:lang w:val="tr-TR"/>
              </w:rPr>
              <w:t>12</w:t>
            </w:r>
            <w:r w:rsidRPr="00043E4D">
              <w:rPr>
                <w:rFonts w:ascii="Calibri" w:hAnsi="Calibri"/>
                <w:sz w:val="16"/>
                <w:szCs w:val="16"/>
                <w:lang w:val="tr-TR"/>
              </w:rPr>
              <w:t>10</w:t>
            </w:r>
          </w:p>
        </w:tc>
        <w:tc>
          <w:tcPr>
            <w:tcW w:w="3130" w:type="dxa"/>
            <w:tcBorders>
              <w:top w:val="single" w:sz="6" w:space="0" w:color="auto"/>
              <w:left w:val="single" w:sz="6" w:space="0" w:color="auto"/>
              <w:bottom w:val="single" w:sz="6" w:space="0" w:color="auto"/>
              <w:right w:val="single" w:sz="6" w:space="0" w:color="auto"/>
            </w:tcBorders>
            <w:vAlign w:val="center"/>
          </w:tcPr>
          <w:p w14:paraId="6DB4FD06" w14:textId="28180649" w:rsidR="00F55859" w:rsidRPr="00043E4D" w:rsidRDefault="00F55859" w:rsidP="00F55859">
            <w:pPr>
              <w:snapToGrid w:val="0"/>
              <w:rPr>
                <w:rFonts w:ascii="Calibri" w:hAnsi="Calibri"/>
                <w:sz w:val="18"/>
                <w:szCs w:val="18"/>
              </w:rPr>
            </w:pPr>
            <w:r w:rsidRPr="00043E4D">
              <w:rPr>
                <w:rFonts w:ascii="Calibri" w:hAnsi="Calibri"/>
                <w:spacing w:val="-6"/>
                <w:sz w:val="18"/>
                <w:szCs w:val="18"/>
                <w:lang w:val="tr-TR"/>
              </w:rPr>
              <w:t>Atatürk İlkeleri ve İnkılap Tarihi</w:t>
            </w:r>
            <w:r w:rsidRPr="00043E4D">
              <w:rPr>
                <w:rFonts w:ascii="Calibri" w:hAnsi="Calibri"/>
                <w:sz w:val="18"/>
                <w:szCs w:val="18"/>
                <w:lang w:val="tr-TR"/>
              </w:rPr>
              <w:t>-II</w:t>
            </w:r>
          </w:p>
        </w:tc>
        <w:tc>
          <w:tcPr>
            <w:tcW w:w="993" w:type="dxa"/>
            <w:tcBorders>
              <w:top w:val="single" w:sz="6" w:space="0" w:color="auto"/>
              <w:left w:val="single" w:sz="6" w:space="0" w:color="auto"/>
              <w:bottom w:val="single" w:sz="6" w:space="0" w:color="auto"/>
              <w:right w:val="single" w:sz="8" w:space="0" w:color="auto"/>
            </w:tcBorders>
            <w:vAlign w:val="center"/>
          </w:tcPr>
          <w:p w14:paraId="535BC3D8" w14:textId="05756B3C" w:rsidR="00F55859" w:rsidRPr="00043E4D" w:rsidRDefault="00F55859" w:rsidP="00F55859">
            <w:pPr>
              <w:snapToGrid w:val="0"/>
              <w:jc w:val="center"/>
              <w:rPr>
                <w:rFonts w:ascii="Calibri" w:hAnsi="Calibri"/>
                <w:sz w:val="18"/>
                <w:szCs w:val="18"/>
              </w:rPr>
            </w:pPr>
            <w:r w:rsidRPr="00043E4D">
              <w:rPr>
                <w:rFonts w:ascii="Calibri" w:hAnsi="Calibri"/>
                <w:bCs/>
                <w:sz w:val="18"/>
                <w:szCs w:val="18"/>
                <w:lang w:val="tr-TR"/>
              </w:rPr>
              <w:t>2 (2, 0)</w:t>
            </w:r>
          </w:p>
        </w:tc>
      </w:tr>
      <w:tr w:rsidR="00043E4D" w:rsidRPr="00043E4D" w14:paraId="0290E865"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5ECAE787" w14:textId="1BAE531C" w:rsidR="00F55859" w:rsidRPr="00043E4D" w:rsidRDefault="00F55859" w:rsidP="00F55859">
            <w:pPr>
              <w:snapToGrid w:val="0"/>
              <w:rPr>
                <w:rFonts w:ascii="Calibri" w:hAnsi="Calibri"/>
                <w:sz w:val="16"/>
                <w:szCs w:val="16"/>
              </w:rPr>
            </w:pPr>
            <w:r w:rsidRPr="00043E4D">
              <w:rPr>
                <w:rFonts w:ascii="Calibri" w:hAnsi="Calibri"/>
                <w:sz w:val="16"/>
                <w:szCs w:val="16"/>
                <w:lang w:val="tr-TR"/>
              </w:rPr>
              <w:t xml:space="preserve">UFND </w:t>
            </w:r>
            <w:r w:rsidR="00392263" w:rsidRPr="00043E4D">
              <w:rPr>
                <w:rFonts w:ascii="Calibri" w:hAnsi="Calibri"/>
                <w:sz w:val="16"/>
                <w:szCs w:val="16"/>
                <w:lang w:val="tr-TR"/>
              </w:rPr>
              <w:t>2</w:t>
            </w:r>
            <w:r w:rsidRPr="00043E4D">
              <w:rPr>
                <w:rFonts w:ascii="Calibri" w:hAnsi="Calibri"/>
                <w:sz w:val="16"/>
                <w:szCs w:val="16"/>
                <w:lang w:val="tr-TR"/>
              </w:rPr>
              <w:t>020</w:t>
            </w:r>
          </w:p>
        </w:tc>
        <w:tc>
          <w:tcPr>
            <w:tcW w:w="3215" w:type="dxa"/>
            <w:tcBorders>
              <w:top w:val="single" w:sz="6" w:space="0" w:color="auto"/>
              <w:left w:val="single" w:sz="6" w:space="0" w:color="auto"/>
              <w:bottom w:val="single" w:sz="6" w:space="0" w:color="auto"/>
              <w:right w:val="single" w:sz="6" w:space="0" w:color="auto"/>
            </w:tcBorders>
            <w:vAlign w:val="center"/>
          </w:tcPr>
          <w:p w14:paraId="2921032F" w14:textId="7731B63B" w:rsidR="00F55859" w:rsidRPr="00043E4D" w:rsidRDefault="00F55859" w:rsidP="00F55859">
            <w:pPr>
              <w:snapToGrid w:val="0"/>
              <w:rPr>
                <w:rFonts w:ascii="Calibri" w:hAnsi="Calibri"/>
                <w:sz w:val="18"/>
                <w:szCs w:val="18"/>
              </w:rPr>
            </w:pPr>
            <w:r w:rsidRPr="00043E4D">
              <w:rPr>
                <w:rFonts w:ascii="Calibri" w:hAnsi="Calibri"/>
                <w:sz w:val="18"/>
                <w:szCs w:val="18"/>
                <w:lang w:val="tr-TR"/>
              </w:rPr>
              <w:t>Araştırma Kültürü</w:t>
            </w:r>
            <w:r w:rsidRPr="00043E4D">
              <w:rPr>
                <w:rStyle w:val="DipnotBavurusu"/>
                <w:rFonts w:asciiTheme="minorHAnsi" w:hAnsiTheme="minorHAnsi"/>
                <w:sz w:val="18"/>
              </w:rPr>
              <w:footnoteRef/>
            </w:r>
            <w:r w:rsidRPr="00043E4D">
              <w:rPr>
                <w:rFonts w:asciiTheme="minorHAnsi" w:hAnsiTheme="minorHAnsi"/>
                <w:sz w:val="14"/>
                <w:szCs w:val="18"/>
                <w:lang w:val="tr-TR"/>
              </w:rPr>
              <w:t xml:space="preserve"> </w:t>
            </w:r>
          </w:p>
        </w:tc>
        <w:tc>
          <w:tcPr>
            <w:tcW w:w="992" w:type="dxa"/>
            <w:tcBorders>
              <w:top w:val="single" w:sz="6" w:space="0" w:color="auto"/>
              <w:left w:val="single" w:sz="6" w:space="0" w:color="auto"/>
              <w:bottom w:val="single" w:sz="6" w:space="0" w:color="auto"/>
              <w:right w:val="single" w:sz="8" w:space="0" w:color="auto"/>
            </w:tcBorders>
            <w:vAlign w:val="center"/>
          </w:tcPr>
          <w:p w14:paraId="7283E415" w14:textId="4928E467" w:rsidR="00F55859" w:rsidRPr="00043E4D" w:rsidRDefault="00F55859" w:rsidP="00F55859">
            <w:pPr>
              <w:snapToGrid w:val="0"/>
              <w:jc w:val="center"/>
              <w:rPr>
                <w:rFonts w:ascii="Calibri" w:hAnsi="Calibri"/>
                <w:sz w:val="18"/>
                <w:szCs w:val="18"/>
              </w:rPr>
            </w:pPr>
            <w:r w:rsidRPr="00043E4D">
              <w:rPr>
                <w:rFonts w:ascii="Calibri" w:hAnsi="Calibri"/>
                <w:sz w:val="18"/>
                <w:szCs w:val="18"/>
                <w:lang w:val="tr-TR"/>
              </w:rPr>
              <w:t>2 (2, 0)</w:t>
            </w:r>
          </w:p>
        </w:tc>
        <w:tc>
          <w:tcPr>
            <w:tcW w:w="283" w:type="dxa"/>
            <w:vMerge/>
            <w:tcBorders>
              <w:left w:val="single" w:sz="8" w:space="0" w:color="auto"/>
              <w:right w:val="single" w:sz="8" w:space="0" w:color="auto"/>
            </w:tcBorders>
            <w:noWrap/>
            <w:vAlign w:val="center"/>
          </w:tcPr>
          <w:p w14:paraId="48D1FACE" w14:textId="77777777" w:rsidR="00F55859" w:rsidRPr="00043E4D" w:rsidRDefault="00F55859" w:rsidP="00F55859">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vAlign w:val="center"/>
          </w:tcPr>
          <w:p w14:paraId="3A8F905F" w14:textId="31AA8867" w:rsidR="00F55859" w:rsidRPr="00043E4D" w:rsidRDefault="003522B5" w:rsidP="00F55859">
            <w:pPr>
              <w:rPr>
                <w:rFonts w:ascii="Calibri" w:hAnsi="Calibri"/>
                <w:sz w:val="16"/>
                <w:szCs w:val="16"/>
                <w:lang w:val="tr-TR"/>
              </w:rPr>
            </w:pPr>
            <w:r w:rsidRPr="00043E4D">
              <w:rPr>
                <w:rFonts w:ascii="Calibri" w:hAnsi="Calibri"/>
                <w:sz w:val="16"/>
                <w:szCs w:val="16"/>
                <w:lang w:val="tr-TR"/>
              </w:rPr>
              <w:t xml:space="preserve">TURK </w:t>
            </w:r>
            <w:r w:rsidR="00F55859" w:rsidRPr="00043E4D">
              <w:rPr>
                <w:rFonts w:ascii="Calibri" w:hAnsi="Calibri"/>
                <w:sz w:val="16"/>
                <w:szCs w:val="16"/>
                <w:lang w:val="tr-TR"/>
              </w:rPr>
              <w:t>12</w:t>
            </w:r>
            <w:r w:rsidRPr="00043E4D">
              <w:rPr>
                <w:rFonts w:ascii="Calibri" w:hAnsi="Calibri"/>
                <w:sz w:val="16"/>
                <w:szCs w:val="16"/>
                <w:lang w:val="tr-TR"/>
              </w:rPr>
              <w:t>10</w:t>
            </w:r>
          </w:p>
        </w:tc>
        <w:tc>
          <w:tcPr>
            <w:tcW w:w="3130" w:type="dxa"/>
            <w:tcBorders>
              <w:top w:val="single" w:sz="6" w:space="0" w:color="auto"/>
              <w:left w:val="single" w:sz="6" w:space="0" w:color="auto"/>
              <w:bottom w:val="single" w:sz="6" w:space="0" w:color="auto"/>
              <w:right w:val="single" w:sz="6" w:space="0" w:color="auto"/>
            </w:tcBorders>
            <w:vAlign w:val="center"/>
          </w:tcPr>
          <w:p w14:paraId="30A256B1" w14:textId="5E544392" w:rsidR="00F55859" w:rsidRPr="00043E4D" w:rsidRDefault="003522B5" w:rsidP="00F55859">
            <w:pPr>
              <w:snapToGrid w:val="0"/>
              <w:rPr>
                <w:rFonts w:ascii="Calibri" w:hAnsi="Calibri" w:cs="Calibri"/>
                <w:sz w:val="18"/>
                <w:szCs w:val="18"/>
                <w:highlight w:val="yellow"/>
                <w:lang w:val="tr-TR"/>
              </w:rPr>
            </w:pPr>
            <w:r w:rsidRPr="00043E4D">
              <w:rPr>
                <w:rFonts w:ascii="Calibri" w:hAnsi="Calibri" w:cs="Calibri"/>
                <w:sz w:val="18"/>
                <w:szCs w:val="17"/>
                <w:lang w:val="tr-TR"/>
              </w:rPr>
              <w:t>Türk Dili</w:t>
            </w:r>
            <w:r w:rsidR="00F55859" w:rsidRPr="00043E4D">
              <w:rPr>
                <w:rFonts w:ascii="Calibri" w:hAnsi="Calibri" w:cs="Calibri"/>
                <w:sz w:val="18"/>
                <w:szCs w:val="17"/>
                <w:lang w:val="tr-TR"/>
              </w:rPr>
              <w:t xml:space="preserve"> – II</w:t>
            </w:r>
          </w:p>
        </w:tc>
        <w:tc>
          <w:tcPr>
            <w:tcW w:w="993" w:type="dxa"/>
            <w:tcBorders>
              <w:top w:val="single" w:sz="6" w:space="0" w:color="auto"/>
              <w:left w:val="single" w:sz="6" w:space="0" w:color="auto"/>
              <w:bottom w:val="single" w:sz="6" w:space="0" w:color="auto"/>
              <w:right w:val="single" w:sz="8" w:space="0" w:color="auto"/>
            </w:tcBorders>
            <w:vAlign w:val="center"/>
          </w:tcPr>
          <w:p w14:paraId="5EE49765" w14:textId="4634283C" w:rsidR="00F55859" w:rsidRPr="00043E4D" w:rsidRDefault="00F55859" w:rsidP="00F55859">
            <w:pPr>
              <w:jc w:val="center"/>
              <w:rPr>
                <w:rFonts w:ascii="Calibri" w:hAnsi="Calibri"/>
                <w:sz w:val="18"/>
                <w:szCs w:val="18"/>
                <w:highlight w:val="yellow"/>
                <w:lang w:val="tr-TR"/>
              </w:rPr>
            </w:pPr>
            <w:r w:rsidRPr="00043E4D">
              <w:rPr>
                <w:rFonts w:ascii="Calibri" w:hAnsi="Calibri" w:cs="Arial"/>
                <w:bCs/>
                <w:sz w:val="18"/>
                <w:szCs w:val="18"/>
                <w:lang w:val="tr-TR"/>
              </w:rPr>
              <w:t>2 (2, 0)</w:t>
            </w:r>
          </w:p>
        </w:tc>
      </w:tr>
      <w:tr w:rsidR="00043E4D" w:rsidRPr="00043E4D" w14:paraId="569F1372"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FFFFFF"/>
            <w:vAlign w:val="center"/>
          </w:tcPr>
          <w:p w14:paraId="590F222B" w14:textId="37B1990D" w:rsidR="00F55859" w:rsidRPr="00043E4D" w:rsidRDefault="00F55859" w:rsidP="003522B5">
            <w:pPr>
              <w:snapToGrid w:val="0"/>
              <w:ind w:left="-3" w:right="-48"/>
              <w:rPr>
                <w:rFonts w:ascii="Calibri" w:hAnsi="Calibri"/>
                <w:sz w:val="16"/>
                <w:szCs w:val="16"/>
                <w:lang w:val="tr-TR"/>
              </w:rPr>
            </w:pPr>
            <w:r w:rsidRPr="00043E4D">
              <w:rPr>
                <w:rFonts w:ascii="Calibri" w:hAnsi="Calibri"/>
                <w:sz w:val="16"/>
                <w:szCs w:val="16"/>
                <w:lang w:val="tr-TR"/>
              </w:rPr>
              <w:t>TURK 111</w:t>
            </w:r>
            <w:r w:rsidR="003522B5" w:rsidRPr="00043E4D">
              <w:rPr>
                <w:rFonts w:ascii="Calibri" w:hAnsi="Calibri"/>
                <w:sz w:val="16"/>
                <w:szCs w:val="16"/>
                <w:lang w:val="tr-TR"/>
              </w:rPr>
              <w:t>0</w:t>
            </w:r>
          </w:p>
        </w:tc>
        <w:tc>
          <w:tcPr>
            <w:tcW w:w="3215" w:type="dxa"/>
            <w:tcBorders>
              <w:top w:val="single" w:sz="6" w:space="0" w:color="auto"/>
              <w:left w:val="single" w:sz="6" w:space="0" w:color="auto"/>
              <w:bottom w:val="single" w:sz="6" w:space="0" w:color="auto"/>
              <w:right w:val="single" w:sz="6" w:space="0" w:color="auto"/>
            </w:tcBorders>
            <w:shd w:val="clear" w:color="auto" w:fill="FFFFFF"/>
            <w:vAlign w:val="center"/>
          </w:tcPr>
          <w:p w14:paraId="349EA6E3" w14:textId="67706C7A" w:rsidR="00F55859" w:rsidRPr="00043E4D" w:rsidRDefault="003522B5" w:rsidP="00F55859">
            <w:pPr>
              <w:snapToGrid w:val="0"/>
              <w:rPr>
                <w:rFonts w:ascii="Calibri" w:hAnsi="Calibri"/>
                <w:sz w:val="18"/>
                <w:lang w:val="tr-TR"/>
              </w:rPr>
            </w:pPr>
            <w:r w:rsidRPr="00043E4D">
              <w:rPr>
                <w:rFonts w:ascii="Calibri" w:hAnsi="Calibri" w:cs="Calibri"/>
                <w:sz w:val="18"/>
                <w:szCs w:val="17"/>
                <w:lang w:val="tr-TR"/>
              </w:rPr>
              <w:t>Türk Dili</w:t>
            </w:r>
            <w:r w:rsidR="00F55859" w:rsidRPr="00043E4D">
              <w:rPr>
                <w:rFonts w:ascii="Calibri" w:hAnsi="Calibri" w:cs="Calibri"/>
                <w:sz w:val="18"/>
                <w:szCs w:val="17"/>
                <w:lang w:val="tr-TR"/>
              </w:rPr>
              <w:t xml:space="preserve"> </w:t>
            </w:r>
            <w:r w:rsidR="00F55859" w:rsidRPr="00043E4D">
              <w:rPr>
                <w:rFonts w:ascii="Calibri" w:hAnsi="Calibri"/>
                <w:spacing w:val="-6"/>
                <w:sz w:val="18"/>
                <w:szCs w:val="18"/>
                <w:lang w:val="tr-TR"/>
              </w:rPr>
              <w:t>- I</w:t>
            </w:r>
          </w:p>
        </w:tc>
        <w:tc>
          <w:tcPr>
            <w:tcW w:w="992" w:type="dxa"/>
            <w:tcBorders>
              <w:top w:val="single" w:sz="6" w:space="0" w:color="auto"/>
              <w:left w:val="single" w:sz="6" w:space="0" w:color="auto"/>
              <w:bottom w:val="single" w:sz="6" w:space="0" w:color="auto"/>
              <w:right w:val="single" w:sz="8" w:space="0" w:color="auto"/>
            </w:tcBorders>
            <w:shd w:val="clear" w:color="auto" w:fill="FFFFFF"/>
            <w:vAlign w:val="center"/>
          </w:tcPr>
          <w:p w14:paraId="45750F15" w14:textId="60BEC935" w:rsidR="00F55859" w:rsidRPr="00043E4D" w:rsidRDefault="00F55859" w:rsidP="00F55859">
            <w:pPr>
              <w:snapToGrid w:val="0"/>
              <w:jc w:val="center"/>
              <w:rPr>
                <w:rFonts w:ascii="Calibri" w:hAnsi="Calibri"/>
                <w:sz w:val="18"/>
                <w:lang w:val="tr-TR"/>
              </w:rPr>
            </w:pPr>
            <w:r w:rsidRPr="00043E4D">
              <w:rPr>
                <w:rFonts w:ascii="Calibri" w:hAnsi="Calibri" w:cs="Arial"/>
                <w:bCs/>
                <w:sz w:val="18"/>
                <w:szCs w:val="18"/>
                <w:lang w:val="tr-TR"/>
              </w:rPr>
              <w:t>2 (2, 0)</w:t>
            </w:r>
          </w:p>
        </w:tc>
        <w:tc>
          <w:tcPr>
            <w:tcW w:w="283" w:type="dxa"/>
            <w:tcBorders>
              <w:left w:val="single" w:sz="8" w:space="0" w:color="auto"/>
              <w:right w:val="single" w:sz="8" w:space="0" w:color="auto"/>
            </w:tcBorders>
            <w:shd w:val="clear" w:color="auto" w:fill="auto"/>
            <w:noWrap/>
            <w:vAlign w:val="center"/>
          </w:tcPr>
          <w:p w14:paraId="36D07072" w14:textId="77777777" w:rsidR="00F55859" w:rsidRPr="00043E4D" w:rsidRDefault="00F55859" w:rsidP="00F55859">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75769AC1" w14:textId="1A011F7D" w:rsidR="00F55859" w:rsidRPr="00043E4D" w:rsidRDefault="00F55859" w:rsidP="00F55859">
            <w:pPr>
              <w:snapToGrid w:val="0"/>
              <w:jc w:val="both"/>
              <w:rPr>
                <w:rFonts w:ascii="Calibri" w:hAnsi="Calibri"/>
                <w:sz w:val="18"/>
                <w:szCs w:val="16"/>
                <w:lang w:val="tr-TR"/>
              </w:rPr>
            </w:pPr>
          </w:p>
        </w:tc>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14:paraId="621BDA0B" w14:textId="77448076" w:rsidR="00F55859" w:rsidRPr="00043E4D" w:rsidRDefault="00F55859" w:rsidP="00F55859">
            <w:pPr>
              <w:snapToGrid w:val="0"/>
              <w:rPr>
                <w:rFonts w:ascii="Calibri" w:hAnsi="Calibri"/>
                <w:sz w:val="18"/>
                <w:szCs w:val="18"/>
                <w:lang w:val="tr-TR"/>
              </w:rPr>
            </w:pPr>
          </w:p>
        </w:tc>
        <w:tc>
          <w:tcPr>
            <w:tcW w:w="993" w:type="dxa"/>
            <w:tcBorders>
              <w:top w:val="single" w:sz="6" w:space="0" w:color="auto"/>
              <w:left w:val="single" w:sz="6" w:space="0" w:color="auto"/>
              <w:bottom w:val="single" w:sz="6" w:space="0" w:color="auto"/>
              <w:right w:val="single" w:sz="8" w:space="0" w:color="auto"/>
            </w:tcBorders>
            <w:shd w:val="clear" w:color="auto" w:fill="FFFFFF"/>
            <w:vAlign w:val="center"/>
          </w:tcPr>
          <w:p w14:paraId="6188C29E" w14:textId="05826AB6" w:rsidR="00F55859" w:rsidRPr="00043E4D" w:rsidRDefault="00F55859" w:rsidP="00F55859">
            <w:pPr>
              <w:snapToGrid w:val="0"/>
              <w:jc w:val="center"/>
              <w:rPr>
                <w:rFonts w:ascii="Calibri" w:hAnsi="Calibri"/>
                <w:sz w:val="18"/>
                <w:lang w:val="tr-TR"/>
              </w:rPr>
            </w:pPr>
          </w:p>
        </w:tc>
      </w:tr>
      <w:tr w:rsidR="00F55859" w:rsidRPr="00043E4D" w14:paraId="07F2BDCD" w14:textId="77777777" w:rsidTr="003574C9">
        <w:trPr>
          <w:trHeight w:val="270"/>
          <w:jc w:val="center"/>
        </w:trPr>
        <w:tc>
          <w:tcPr>
            <w:tcW w:w="4231" w:type="dxa"/>
            <w:gridSpan w:val="2"/>
            <w:tcBorders>
              <w:top w:val="single" w:sz="6" w:space="0" w:color="auto"/>
              <w:left w:val="single" w:sz="8" w:space="0" w:color="auto"/>
              <w:bottom w:val="single" w:sz="6" w:space="0" w:color="auto"/>
              <w:right w:val="single" w:sz="6" w:space="0" w:color="auto"/>
            </w:tcBorders>
            <w:vAlign w:val="center"/>
          </w:tcPr>
          <w:p w14:paraId="132EB639" w14:textId="77777777" w:rsidR="00F55859" w:rsidRPr="00043E4D" w:rsidRDefault="00F55859" w:rsidP="00F55859">
            <w:pPr>
              <w:jc w:val="right"/>
              <w:rPr>
                <w:rFonts w:ascii="Calibri" w:hAnsi="Calibri" w:cs="Calibri"/>
                <w:b/>
                <w:bCs/>
                <w:sz w:val="18"/>
                <w:szCs w:val="18"/>
                <w:lang w:val="tr-TR"/>
              </w:rPr>
            </w:pPr>
            <w:r w:rsidRPr="00043E4D">
              <w:rPr>
                <w:rFonts w:ascii="Calibri" w:hAnsi="Calibri" w:cs="Calibri"/>
                <w:b/>
                <w:sz w:val="18"/>
                <w:szCs w:val="18"/>
                <w:lang w:val="tr-TR"/>
              </w:rPr>
              <w:t>TOPLAM KREDİ (</w:t>
            </w:r>
            <w:r w:rsidRPr="00043E4D">
              <w:rPr>
                <w:rFonts w:ascii="Calibri" w:hAnsi="Calibri"/>
                <w:b/>
                <w:sz w:val="18"/>
                <w:szCs w:val="18"/>
                <w:lang w:val="tr-TR"/>
              </w:rPr>
              <w:t>AKTS)</w:t>
            </w:r>
            <w:r w:rsidRPr="00043E4D">
              <w:rPr>
                <w:rFonts w:ascii="Calibri" w:hAnsi="Calibri" w:cs="Calibri"/>
                <w:b/>
                <w:sz w:val="18"/>
                <w:szCs w:val="18"/>
                <w:lang w:val="tr-TR"/>
              </w:rPr>
              <w:t xml:space="preserve"> </w:t>
            </w:r>
          </w:p>
        </w:tc>
        <w:tc>
          <w:tcPr>
            <w:tcW w:w="992" w:type="dxa"/>
            <w:tcBorders>
              <w:top w:val="single" w:sz="6" w:space="0" w:color="auto"/>
              <w:left w:val="single" w:sz="6" w:space="0" w:color="auto"/>
              <w:bottom w:val="single" w:sz="6" w:space="0" w:color="auto"/>
              <w:right w:val="single" w:sz="8" w:space="0" w:color="auto"/>
            </w:tcBorders>
            <w:vAlign w:val="center"/>
          </w:tcPr>
          <w:p w14:paraId="021159DD" w14:textId="77777777" w:rsidR="00F55859" w:rsidRPr="00043E4D" w:rsidRDefault="00F55859" w:rsidP="00F55859">
            <w:pPr>
              <w:jc w:val="center"/>
              <w:rPr>
                <w:rFonts w:ascii="Calibri" w:hAnsi="Calibri" w:cs="Calibri"/>
                <w:b/>
                <w:bCs/>
                <w:sz w:val="18"/>
                <w:szCs w:val="18"/>
                <w:lang w:val="tr-TR"/>
              </w:rPr>
            </w:pPr>
            <w:r w:rsidRPr="00043E4D">
              <w:rPr>
                <w:rFonts w:ascii="Calibri" w:hAnsi="Calibri" w:cs="Calibri"/>
                <w:b/>
                <w:bCs/>
                <w:sz w:val="18"/>
                <w:szCs w:val="18"/>
                <w:lang w:val="tr-TR"/>
              </w:rPr>
              <w:t>30</w:t>
            </w:r>
          </w:p>
        </w:tc>
        <w:tc>
          <w:tcPr>
            <w:tcW w:w="283" w:type="dxa"/>
            <w:tcBorders>
              <w:left w:val="single" w:sz="8" w:space="0" w:color="auto"/>
              <w:right w:val="single" w:sz="8" w:space="0" w:color="auto"/>
            </w:tcBorders>
            <w:noWrap/>
          </w:tcPr>
          <w:p w14:paraId="6EB12CC1" w14:textId="77777777" w:rsidR="00F55859" w:rsidRPr="00043E4D" w:rsidRDefault="00F55859" w:rsidP="00F55859">
            <w:pPr>
              <w:rPr>
                <w:rFonts w:ascii="Calibri" w:hAnsi="Calibri" w:cs="Calibri"/>
                <w:b/>
                <w:sz w:val="18"/>
                <w:szCs w:val="18"/>
                <w:lang w:val="tr-TR"/>
              </w:rPr>
            </w:pPr>
          </w:p>
        </w:tc>
        <w:tc>
          <w:tcPr>
            <w:tcW w:w="4123" w:type="dxa"/>
            <w:gridSpan w:val="2"/>
            <w:tcBorders>
              <w:top w:val="single" w:sz="6" w:space="0" w:color="auto"/>
              <w:left w:val="single" w:sz="8" w:space="0" w:color="auto"/>
              <w:bottom w:val="single" w:sz="6" w:space="0" w:color="auto"/>
              <w:right w:val="single" w:sz="6" w:space="0" w:color="auto"/>
            </w:tcBorders>
            <w:vAlign w:val="center"/>
          </w:tcPr>
          <w:p w14:paraId="1E0ECE2C" w14:textId="77777777" w:rsidR="00F55859" w:rsidRPr="00043E4D" w:rsidRDefault="00F55859" w:rsidP="00F55859">
            <w:pPr>
              <w:jc w:val="right"/>
              <w:rPr>
                <w:rFonts w:ascii="Calibri" w:hAnsi="Calibri" w:cs="Calibri"/>
                <w:b/>
                <w:bCs/>
                <w:sz w:val="18"/>
                <w:szCs w:val="18"/>
                <w:lang w:val="tr-TR"/>
              </w:rPr>
            </w:pPr>
            <w:r w:rsidRPr="00043E4D">
              <w:rPr>
                <w:rFonts w:ascii="Calibri" w:hAnsi="Calibri" w:cs="Calibri"/>
                <w:b/>
                <w:sz w:val="18"/>
                <w:szCs w:val="18"/>
                <w:lang w:val="tr-TR"/>
              </w:rPr>
              <w:t>TOPLAM KREDİ (</w:t>
            </w:r>
            <w:r w:rsidRPr="00043E4D">
              <w:rPr>
                <w:rFonts w:ascii="Calibri" w:hAnsi="Calibri"/>
                <w:b/>
                <w:sz w:val="18"/>
                <w:szCs w:val="18"/>
                <w:lang w:val="tr-TR"/>
              </w:rPr>
              <w:t>AKTS)</w:t>
            </w:r>
            <w:r w:rsidRPr="00043E4D">
              <w:rPr>
                <w:rFonts w:ascii="Calibri" w:hAnsi="Calibri" w:cs="Calibri"/>
                <w:b/>
                <w:sz w:val="18"/>
                <w:szCs w:val="18"/>
                <w:lang w:val="tr-TR"/>
              </w:rPr>
              <w:t xml:space="preserve"> </w:t>
            </w:r>
          </w:p>
        </w:tc>
        <w:tc>
          <w:tcPr>
            <w:tcW w:w="993" w:type="dxa"/>
            <w:tcBorders>
              <w:top w:val="single" w:sz="6" w:space="0" w:color="auto"/>
              <w:left w:val="single" w:sz="6" w:space="0" w:color="auto"/>
              <w:bottom w:val="single" w:sz="6" w:space="0" w:color="auto"/>
              <w:right w:val="single" w:sz="8" w:space="0" w:color="auto"/>
            </w:tcBorders>
            <w:vAlign w:val="center"/>
          </w:tcPr>
          <w:p w14:paraId="39082150" w14:textId="77777777" w:rsidR="00F55859" w:rsidRPr="00043E4D" w:rsidRDefault="00F55859" w:rsidP="00F55859">
            <w:pPr>
              <w:jc w:val="center"/>
              <w:rPr>
                <w:rFonts w:ascii="Calibri" w:hAnsi="Calibri" w:cs="Calibri"/>
                <w:b/>
                <w:bCs/>
                <w:sz w:val="18"/>
                <w:szCs w:val="18"/>
                <w:lang w:val="tr-TR"/>
              </w:rPr>
            </w:pPr>
            <w:r w:rsidRPr="00043E4D">
              <w:rPr>
                <w:rFonts w:ascii="Calibri" w:hAnsi="Calibri" w:cs="Calibri"/>
                <w:b/>
                <w:bCs/>
                <w:sz w:val="18"/>
                <w:szCs w:val="18"/>
                <w:lang w:val="tr-TR"/>
              </w:rPr>
              <w:t>30</w:t>
            </w:r>
          </w:p>
        </w:tc>
      </w:tr>
    </w:tbl>
    <w:p w14:paraId="638A1836" w14:textId="3FCDF37C" w:rsidR="00754AF8" w:rsidRPr="00043E4D" w:rsidRDefault="00754AF8" w:rsidP="00A207B3">
      <w:pPr>
        <w:spacing w:after="120"/>
        <w:rPr>
          <w:rFonts w:ascii="Calibri" w:hAnsi="Calibri"/>
          <w:b/>
          <w:sz w:val="28"/>
          <w:szCs w:val="20"/>
          <w:lang w:val="tr-TR"/>
        </w:rPr>
      </w:pPr>
    </w:p>
    <w:p w14:paraId="6323727F" w14:textId="5F0498F3" w:rsidR="0029515B" w:rsidRPr="00043E4D" w:rsidRDefault="00C55BF0" w:rsidP="0029515B">
      <w:pPr>
        <w:spacing w:after="120"/>
        <w:rPr>
          <w:rFonts w:ascii="Calibri" w:hAnsi="Calibri"/>
          <w:b/>
          <w:sz w:val="22"/>
          <w:szCs w:val="20"/>
          <w:lang w:val="tr-TR"/>
        </w:rPr>
      </w:pPr>
      <w:r w:rsidRPr="00043E4D">
        <w:rPr>
          <w:rFonts w:ascii="Calibri" w:hAnsi="Calibri"/>
          <w:b/>
          <w:sz w:val="22"/>
          <w:szCs w:val="20"/>
          <w:lang w:val="tr-TR"/>
        </w:rPr>
        <w:t>3</w:t>
      </w:r>
      <w:r w:rsidR="0029515B" w:rsidRPr="00043E4D">
        <w:rPr>
          <w:rFonts w:ascii="Calibri" w:hAnsi="Calibri"/>
          <w:b/>
          <w:sz w:val="22"/>
          <w:szCs w:val="20"/>
          <w:lang w:val="tr-TR"/>
        </w:rPr>
        <w:t>. Yarıyıl</w:t>
      </w:r>
      <w:r w:rsidR="0029515B" w:rsidRPr="00043E4D">
        <w:rPr>
          <w:rFonts w:ascii="Calibri" w:hAnsi="Calibri"/>
          <w:b/>
          <w:sz w:val="22"/>
          <w:szCs w:val="20"/>
          <w:lang w:val="tr-TR"/>
        </w:rPr>
        <w:tab/>
      </w:r>
      <w:r w:rsidR="0029515B" w:rsidRPr="00043E4D">
        <w:rPr>
          <w:rFonts w:ascii="Calibri" w:hAnsi="Calibri"/>
          <w:b/>
          <w:sz w:val="22"/>
          <w:szCs w:val="20"/>
          <w:lang w:val="tr-TR"/>
        </w:rPr>
        <w:tab/>
      </w:r>
      <w:r w:rsidR="0029515B" w:rsidRPr="00043E4D">
        <w:rPr>
          <w:rFonts w:ascii="Calibri" w:hAnsi="Calibri"/>
          <w:b/>
          <w:sz w:val="22"/>
          <w:szCs w:val="20"/>
          <w:lang w:val="tr-TR"/>
        </w:rPr>
        <w:tab/>
      </w:r>
      <w:r w:rsidR="0029515B" w:rsidRPr="00043E4D">
        <w:rPr>
          <w:rFonts w:ascii="Calibri" w:hAnsi="Calibri"/>
          <w:b/>
          <w:sz w:val="22"/>
          <w:szCs w:val="20"/>
          <w:lang w:val="tr-TR"/>
        </w:rPr>
        <w:tab/>
      </w:r>
      <w:r w:rsidR="0029515B" w:rsidRPr="00043E4D">
        <w:rPr>
          <w:rFonts w:ascii="Calibri" w:hAnsi="Calibri"/>
          <w:b/>
          <w:sz w:val="22"/>
          <w:szCs w:val="20"/>
          <w:lang w:val="tr-TR"/>
        </w:rPr>
        <w:tab/>
      </w:r>
      <w:r w:rsidR="0029515B" w:rsidRPr="00043E4D">
        <w:rPr>
          <w:rFonts w:ascii="Calibri" w:hAnsi="Calibri"/>
          <w:b/>
          <w:sz w:val="22"/>
          <w:szCs w:val="20"/>
          <w:lang w:val="tr-TR"/>
        </w:rPr>
        <w:tab/>
      </w:r>
      <w:r w:rsidRPr="00043E4D">
        <w:rPr>
          <w:rFonts w:ascii="Calibri" w:hAnsi="Calibri"/>
          <w:b/>
          <w:sz w:val="22"/>
          <w:szCs w:val="20"/>
          <w:lang w:val="tr-TR"/>
        </w:rPr>
        <w:t>4</w:t>
      </w:r>
      <w:r w:rsidR="0029515B" w:rsidRPr="00043E4D">
        <w:rPr>
          <w:rFonts w:ascii="Calibri" w:hAnsi="Calibri"/>
          <w:b/>
          <w:sz w:val="22"/>
          <w:szCs w:val="20"/>
          <w:lang w:val="tr-TR"/>
        </w:rPr>
        <w:t xml:space="preserve">. Yarıyıl </w:t>
      </w:r>
    </w:p>
    <w:tbl>
      <w:tblPr>
        <w:tblW w:w="10622" w:type="dxa"/>
        <w:jc w:val="center"/>
        <w:tblLayout w:type="fixed"/>
        <w:tblLook w:val="0000" w:firstRow="0" w:lastRow="0" w:firstColumn="0" w:lastColumn="0" w:noHBand="0" w:noVBand="0"/>
      </w:tblPr>
      <w:tblGrid>
        <w:gridCol w:w="1016"/>
        <w:gridCol w:w="3356"/>
        <w:gridCol w:w="851"/>
        <w:gridCol w:w="283"/>
        <w:gridCol w:w="993"/>
        <w:gridCol w:w="3130"/>
        <w:gridCol w:w="993"/>
      </w:tblGrid>
      <w:tr w:rsidR="00043E4D" w:rsidRPr="00043E4D" w14:paraId="645CE8C5" w14:textId="77777777" w:rsidTr="004E123C">
        <w:trPr>
          <w:trHeight w:val="255"/>
          <w:jc w:val="center"/>
        </w:trPr>
        <w:tc>
          <w:tcPr>
            <w:tcW w:w="1016"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61EC6B4B" w14:textId="77777777" w:rsidR="00EA5FBA" w:rsidRPr="00043E4D" w:rsidRDefault="00EA5FBA" w:rsidP="0029515B">
            <w:pPr>
              <w:spacing w:after="120"/>
              <w:rPr>
                <w:rFonts w:ascii="Calibri" w:hAnsi="Calibri" w:cs="Calibri"/>
                <w:b/>
                <w:bCs/>
                <w:sz w:val="16"/>
                <w:szCs w:val="18"/>
                <w:lang w:val="tr-TR"/>
              </w:rPr>
            </w:pPr>
            <w:r w:rsidRPr="00043E4D">
              <w:rPr>
                <w:rFonts w:ascii="Calibri" w:hAnsi="Calibri" w:cs="Calibri"/>
                <w:b/>
                <w:bCs/>
                <w:sz w:val="18"/>
                <w:szCs w:val="18"/>
                <w:lang w:val="tr-TR"/>
              </w:rPr>
              <w:t>DERS KODU</w:t>
            </w:r>
          </w:p>
        </w:tc>
        <w:tc>
          <w:tcPr>
            <w:tcW w:w="3356"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45DD116F" w14:textId="77777777" w:rsidR="00EA5FBA" w:rsidRPr="00043E4D" w:rsidRDefault="00EA5FBA" w:rsidP="00EA5FBA">
            <w:pPr>
              <w:rPr>
                <w:rFonts w:ascii="Calibri" w:hAnsi="Calibri" w:cs="Calibri"/>
                <w:b/>
                <w:bCs/>
                <w:sz w:val="18"/>
                <w:szCs w:val="18"/>
                <w:lang w:val="tr-TR"/>
              </w:rPr>
            </w:pPr>
            <w:r w:rsidRPr="00043E4D">
              <w:rPr>
                <w:rFonts w:ascii="Calibri" w:hAnsi="Calibri" w:cs="Calibri"/>
                <w:b/>
                <w:bCs/>
                <w:sz w:val="18"/>
                <w:szCs w:val="18"/>
                <w:lang w:val="tr-TR"/>
              </w:rPr>
              <w:t>DERS ADI</w:t>
            </w:r>
          </w:p>
        </w:tc>
        <w:tc>
          <w:tcPr>
            <w:tcW w:w="851"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4CF2AC76" w14:textId="77777777" w:rsidR="00EA5FBA" w:rsidRPr="00043E4D" w:rsidRDefault="00EA5FBA" w:rsidP="00EA5FBA">
            <w:pPr>
              <w:jc w:val="center"/>
              <w:rPr>
                <w:rFonts w:ascii="Calibri" w:hAnsi="Calibri" w:cs="Calibri"/>
                <w:b/>
                <w:bCs/>
                <w:sz w:val="18"/>
                <w:szCs w:val="18"/>
                <w:lang w:val="tr-TR"/>
              </w:rPr>
            </w:pPr>
            <w:r w:rsidRPr="00043E4D">
              <w:rPr>
                <w:rFonts w:ascii="Calibri" w:hAnsi="Calibri" w:cs="Calibri"/>
                <w:b/>
                <w:bCs/>
                <w:sz w:val="18"/>
                <w:szCs w:val="18"/>
                <w:lang w:val="tr-TR"/>
              </w:rPr>
              <w:t>KREDİ</w:t>
            </w:r>
          </w:p>
        </w:tc>
        <w:tc>
          <w:tcPr>
            <w:tcW w:w="283" w:type="dxa"/>
            <w:vMerge w:val="restart"/>
            <w:tcBorders>
              <w:top w:val="nil"/>
              <w:left w:val="single" w:sz="8" w:space="0" w:color="auto"/>
              <w:right w:val="single" w:sz="8" w:space="0" w:color="auto"/>
            </w:tcBorders>
            <w:noWrap/>
            <w:vAlign w:val="center"/>
          </w:tcPr>
          <w:p w14:paraId="14CEFC3E" w14:textId="77777777" w:rsidR="00EA5FBA" w:rsidRPr="00043E4D" w:rsidRDefault="00EA5FBA" w:rsidP="00EA5FBA">
            <w:pPr>
              <w:rPr>
                <w:rFonts w:ascii="Calibri" w:hAnsi="Calibri" w:cs="Calibri"/>
                <w:sz w:val="18"/>
                <w:szCs w:val="18"/>
                <w:lang w:val="tr-TR"/>
              </w:rPr>
            </w:pPr>
          </w:p>
        </w:tc>
        <w:tc>
          <w:tcPr>
            <w:tcW w:w="993"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63AF940A" w14:textId="77777777" w:rsidR="00EA5FBA" w:rsidRPr="00043E4D" w:rsidRDefault="00EA5FBA" w:rsidP="00EA5FBA">
            <w:pPr>
              <w:rPr>
                <w:rFonts w:ascii="Calibri" w:hAnsi="Calibri" w:cs="Calibri"/>
                <w:b/>
                <w:bCs/>
                <w:sz w:val="16"/>
                <w:szCs w:val="18"/>
                <w:lang w:val="tr-TR"/>
              </w:rPr>
            </w:pPr>
            <w:r w:rsidRPr="00043E4D">
              <w:rPr>
                <w:rFonts w:ascii="Calibri" w:hAnsi="Calibri" w:cs="Calibri"/>
                <w:b/>
                <w:bCs/>
                <w:sz w:val="18"/>
                <w:szCs w:val="18"/>
                <w:lang w:val="tr-TR"/>
              </w:rPr>
              <w:t>DERS KODU</w:t>
            </w:r>
          </w:p>
        </w:tc>
        <w:tc>
          <w:tcPr>
            <w:tcW w:w="3130"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61CF2257" w14:textId="77777777" w:rsidR="00EA5FBA" w:rsidRPr="00043E4D" w:rsidRDefault="00EA5FBA" w:rsidP="00EA5FBA">
            <w:pPr>
              <w:rPr>
                <w:rFonts w:ascii="Calibri" w:hAnsi="Calibri" w:cs="Calibri"/>
                <w:b/>
                <w:bCs/>
                <w:sz w:val="18"/>
                <w:szCs w:val="18"/>
                <w:lang w:val="tr-TR"/>
              </w:rPr>
            </w:pPr>
            <w:r w:rsidRPr="00043E4D">
              <w:rPr>
                <w:rFonts w:ascii="Calibri" w:hAnsi="Calibri" w:cs="Calibri"/>
                <w:b/>
                <w:bCs/>
                <w:sz w:val="18"/>
                <w:szCs w:val="18"/>
                <w:lang w:val="tr-TR"/>
              </w:rPr>
              <w:t>DERS ADI</w:t>
            </w:r>
          </w:p>
        </w:tc>
        <w:tc>
          <w:tcPr>
            <w:tcW w:w="993"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62655439" w14:textId="77777777" w:rsidR="00EA5FBA" w:rsidRPr="00043E4D" w:rsidRDefault="00EA5FBA" w:rsidP="00EA5FBA">
            <w:pPr>
              <w:jc w:val="center"/>
              <w:rPr>
                <w:rFonts w:ascii="Calibri" w:hAnsi="Calibri" w:cs="Calibri"/>
                <w:b/>
                <w:bCs/>
                <w:sz w:val="18"/>
                <w:szCs w:val="18"/>
                <w:lang w:val="tr-TR"/>
              </w:rPr>
            </w:pPr>
            <w:r w:rsidRPr="00043E4D">
              <w:rPr>
                <w:rFonts w:ascii="Calibri" w:hAnsi="Calibri" w:cs="Calibri"/>
                <w:b/>
                <w:bCs/>
                <w:sz w:val="18"/>
                <w:szCs w:val="18"/>
                <w:lang w:val="tr-TR"/>
              </w:rPr>
              <w:t>KREDİ</w:t>
            </w:r>
          </w:p>
        </w:tc>
      </w:tr>
      <w:tr w:rsidR="00043E4D" w:rsidRPr="00043E4D" w14:paraId="74BB1FA0"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5B5AB424" w14:textId="518E063A" w:rsidR="00A03434" w:rsidRPr="00043E4D" w:rsidRDefault="003A1ED0" w:rsidP="00C55BF0">
            <w:pPr>
              <w:snapToGrid w:val="0"/>
              <w:jc w:val="both"/>
              <w:rPr>
                <w:rFonts w:ascii="Calibri" w:eastAsia="Arial Unicode MS" w:hAnsi="Calibri" w:cs="Tahoma"/>
                <w:sz w:val="18"/>
                <w:szCs w:val="20"/>
                <w:lang w:val="tr-TR"/>
              </w:rPr>
            </w:pPr>
            <w:r w:rsidRPr="00043E4D">
              <w:rPr>
                <w:rFonts w:ascii="Calibri" w:hAnsi="Calibri"/>
                <w:sz w:val="18"/>
                <w:szCs w:val="16"/>
                <w:lang w:val="tr-TR"/>
              </w:rPr>
              <w:t>TGUI</w:t>
            </w:r>
            <w:r w:rsidR="00A03434" w:rsidRPr="00043E4D">
              <w:rPr>
                <w:rFonts w:ascii="Calibri" w:hAnsi="Calibri"/>
                <w:sz w:val="18"/>
                <w:szCs w:val="16"/>
                <w:lang w:val="tr-TR"/>
              </w:rPr>
              <w:t xml:space="preserve"> 2201</w:t>
            </w:r>
          </w:p>
        </w:tc>
        <w:tc>
          <w:tcPr>
            <w:tcW w:w="3356" w:type="dxa"/>
            <w:tcBorders>
              <w:top w:val="single" w:sz="6" w:space="0" w:color="auto"/>
              <w:left w:val="single" w:sz="6" w:space="0" w:color="auto"/>
              <w:bottom w:val="single" w:sz="6" w:space="0" w:color="auto"/>
              <w:right w:val="single" w:sz="6" w:space="0" w:color="auto"/>
            </w:tcBorders>
            <w:vAlign w:val="center"/>
          </w:tcPr>
          <w:p w14:paraId="41BDBC78" w14:textId="1E64AC23" w:rsidR="00A03434" w:rsidRPr="00043E4D" w:rsidRDefault="00A03434" w:rsidP="00C55BF0">
            <w:pPr>
              <w:snapToGrid w:val="0"/>
              <w:rPr>
                <w:rFonts w:ascii="Calibri" w:eastAsia="Arial Unicode MS" w:hAnsi="Calibri" w:cs="Calibri"/>
                <w:bCs/>
                <w:sz w:val="18"/>
                <w:szCs w:val="20"/>
                <w:lang w:val="tr-TR"/>
              </w:rPr>
            </w:pPr>
            <w:r w:rsidRPr="00043E4D">
              <w:rPr>
                <w:rFonts w:ascii="Calibri" w:hAnsi="Calibri"/>
                <w:sz w:val="18"/>
                <w:szCs w:val="18"/>
                <w:lang w:val="tr-TR"/>
              </w:rPr>
              <w:t xml:space="preserve">Arkeoloji ve Müzecilik – I </w:t>
            </w:r>
          </w:p>
        </w:tc>
        <w:tc>
          <w:tcPr>
            <w:tcW w:w="851" w:type="dxa"/>
            <w:tcBorders>
              <w:top w:val="single" w:sz="6" w:space="0" w:color="auto"/>
              <w:left w:val="single" w:sz="6" w:space="0" w:color="auto"/>
              <w:bottom w:val="single" w:sz="6" w:space="0" w:color="auto"/>
              <w:right w:val="single" w:sz="8" w:space="0" w:color="auto"/>
            </w:tcBorders>
            <w:vAlign w:val="center"/>
          </w:tcPr>
          <w:p w14:paraId="26F416F2" w14:textId="55AF7395" w:rsidR="00A03434" w:rsidRPr="00043E4D" w:rsidRDefault="00754AF8" w:rsidP="00C55BF0">
            <w:pPr>
              <w:snapToGrid w:val="0"/>
              <w:jc w:val="center"/>
              <w:rPr>
                <w:rFonts w:ascii="Calibri" w:hAnsi="Calibri"/>
                <w:sz w:val="18"/>
                <w:szCs w:val="20"/>
                <w:lang w:val="tr-TR"/>
              </w:rPr>
            </w:pPr>
            <w:r w:rsidRPr="00043E4D">
              <w:rPr>
                <w:rFonts w:ascii="Calibri" w:hAnsi="Calibri"/>
                <w:sz w:val="18"/>
                <w:szCs w:val="18"/>
                <w:lang w:val="tr-TR"/>
              </w:rPr>
              <w:t>7</w:t>
            </w:r>
            <w:r w:rsidR="00A03434" w:rsidRPr="00043E4D">
              <w:rPr>
                <w:rFonts w:ascii="Calibri" w:hAnsi="Calibri"/>
                <w:sz w:val="18"/>
                <w:szCs w:val="18"/>
                <w:lang w:val="tr-TR"/>
              </w:rPr>
              <w:t xml:space="preserve"> (3, 0)</w:t>
            </w:r>
          </w:p>
        </w:tc>
        <w:tc>
          <w:tcPr>
            <w:tcW w:w="283" w:type="dxa"/>
            <w:vMerge/>
            <w:tcBorders>
              <w:left w:val="single" w:sz="8" w:space="0" w:color="auto"/>
              <w:right w:val="single" w:sz="8" w:space="0" w:color="auto"/>
            </w:tcBorders>
            <w:noWrap/>
            <w:vAlign w:val="center"/>
          </w:tcPr>
          <w:p w14:paraId="7D210319" w14:textId="77777777" w:rsidR="00A03434" w:rsidRPr="00043E4D" w:rsidRDefault="00A03434" w:rsidP="00C55BF0">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vAlign w:val="center"/>
          </w:tcPr>
          <w:p w14:paraId="7680D755" w14:textId="00BA7C78" w:rsidR="00A03434" w:rsidRPr="00043E4D" w:rsidRDefault="003A1ED0" w:rsidP="00C55BF0">
            <w:pPr>
              <w:snapToGrid w:val="0"/>
              <w:jc w:val="both"/>
              <w:rPr>
                <w:rFonts w:ascii="Calibri" w:eastAsia="Arial Unicode MS" w:hAnsi="Calibri" w:cs="Tahoma"/>
                <w:sz w:val="16"/>
                <w:szCs w:val="20"/>
                <w:lang w:val="tr-TR"/>
              </w:rPr>
            </w:pPr>
            <w:r w:rsidRPr="00043E4D">
              <w:rPr>
                <w:rFonts w:ascii="Calibri" w:hAnsi="Calibri"/>
                <w:sz w:val="18"/>
                <w:szCs w:val="18"/>
                <w:lang w:val="tr-TR"/>
              </w:rPr>
              <w:t>TGUI</w:t>
            </w:r>
            <w:r w:rsidR="00A03434" w:rsidRPr="00043E4D">
              <w:rPr>
                <w:rFonts w:ascii="Calibri" w:hAnsi="Calibri"/>
                <w:sz w:val="18"/>
                <w:szCs w:val="18"/>
                <w:lang w:val="tr-TR"/>
              </w:rPr>
              <w:t xml:space="preserve"> 2202</w:t>
            </w:r>
          </w:p>
        </w:tc>
        <w:tc>
          <w:tcPr>
            <w:tcW w:w="3130" w:type="dxa"/>
            <w:tcBorders>
              <w:top w:val="single" w:sz="6" w:space="0" w:color="auto"/>
              <w:left w:val="single" w:sz="6" w:space="0" w:color="auto"/>
              <w:bottom w:val="single" w:sz="6" w:space="0" w:color="auto"/>
              <w:right w:val="single" w:sz="6" w:space="0" w:color="auto"/>
            </w:tcBorders>
            <w:vAlign w:val="center"/>
          </w:tcPr>
          <w:p w14:paraId="47D1BE75" w14:textId="2125D6D0" w:rsidR="00A03434" w:rsidRPr="00043E4D" w:rsidRDefault="00A03434" w:rsidP="00C55BF0">
            <w:pPr>
              <w:snapToGrid w:val="0"/>
              <w:rPr>
                <w:rFonts w:ascii="Calibri" w:eastAsia="Arial Unicode MS" w:hAnsi="Calibri" w:cs="Calibri"/>
                <w:bCs/>
                <w:sz w:val="18"/>
                <w:szCs w:val="20"/>
                <w:lang w:val="tr-TR"/>
              </w:rPr>
            </w:pPr>
            <w:r w:rsidRPr="00043E4D">
              <w:rPr>
                <w:rFonts w:ascii="Calibri" w:hAnsi="Calibri"/>
                <w:sz w:val="18"/>
                <w:szCs w:val="18"/>
                <w:lang w:val="tr-TR"/>
              </w:rPr>
              <w:t xml:space="preserve">Arkeoloji ve Müzecilik </w:t>
            </w:r>
            <w:r w:rsidRPr="00043E4D">
              <w:rPr>
                <w:rFonts w:ascii="Calibri" w:hAnsi="Calibri" w:cs="Calibri"/>
                <w:sz w:val="18"/>
                <w:szCs w:val="17"/>
                <w:lang w:val="tr-TR"/>
              </w:rPr>
              <w:t xml:space="preserve">– II </w:t>
            </w:r>
          </w:p>
        </w:tc>
        <w:tc>
          <w:tcPr>
            <w:tcW w:w="993" w:type="dxa"/>
            <w:tcBorders>
              <w:top w:val="single" w:sz="6" w:space="0" w:color="auto"/>
              <w:left w:val="single" w:sz="6" w:space="0" w:color="auto"/>
              <w:bottom w:val="single" w:sz="6" w:space="0" w:color="auto"/>
              <w:right w:val="single" w:sz="8" w:space="0" w:color="auto"/>
            </w:tcBorders>
            <w:vAlign w:val="center"/>
          </w:tcPr>
          <w:p w14:paraId="54845B9B" w14:textId="4A6C89FB" w:rsidR="00A03434" w:rsidRPr="00043E4D" w:rsidRDefault="00754AF8" w:rsidP="00C55BF0">
            <w:pPr>
              <w:snapToGrid w:val="0"/>
              <w:jc w:val="center"/>
              <w:rPr>
                <w:rFonts w:ascii="Calibri" w:hAnsi="Calibri"/>
                <w:sz w:val="18"/>
                <w:szCs w:val="20"/>
                <w:lang w:val="tr-TR"/>
              </w:rPr>
            </w:pPr>
            <w:r w:rsidRPr="00043E4D">
              <w:rPr>
                <w:rFonts w:ascii="Calibri" w:hAnsi="Calibri"/>
                <w:sz w:val="18"/>
                <w:szCs w:val="18"/>
                <w:lang w:val="tr-TR"/>
              </w:rPr>
              <w:t>7</w:t>
            </w:r>
            <w:r w:rsidR="00A03434" w:rsidRPr="00043E4D">
              <w:rPr>
                <w:rFonts w:ascii="Calibri" w:hAnsi="Calibri"/>
                <w:sz w:val="18"/>
                <w:szCs w:val="18"/>
                <w:lang w:val="tr-TR"/>
              </w:rPr>
              <w:t xml:space="preserve"> (3, 0)</w:t>
            </w:r>
          </w:p>
        </w:tc>
      </w:tr>
      <w:tr w:rsidR="00043E4D" w:rsidRPr="00043E4D" w14:paraId="03333914"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49B9208E" w14:textId="45BF2361" w:rsidR="00A03434" w:rsidRPr="00043E4D" w:rsidRDefault="003A1ED0" w:rsidP="00C55BF0">
            <w:pPr>
              <w:snapToGrid w:val="0"/>
              <w:jc w:val="both"/>
              <w:rPr>
                <w:rFonts w:ascii="Calibri" w:eastAsia="Arial Unicode MS" w:hAnsi="Calibri" w:cs="Tahoma"/>
                <w:bCs/>
                <w:sz w:val="18"/>
                <w:szCs w:val="18"/>
                <w:lang w:val="tr-TR"/>
              </w:rPr>
            </w:pPr>
            <w:r w:rsidRPr="00043E4D">
              <w:rPr>
                <w:rFonts w:ascii="Calibri" w:hAnsi="Calibri"/>
                <w:sz w:val="18"/>
                <w:szCs w:val="16"/>
                <w:lang w:val="tr-TR"/>
              </w:rPr>
              <w:t>TGUI</w:t>
            </w:r>
            <w:r w:rsidR="00A03434" w:rsidRPr="00043E4D">
              <w:rPr>
                <w:rFonts w:ascii="Calibri" w:hAnsi="Calibri"/>
                <w:sz w:val="18"/>
                <w:szCs w:val="16"/>
                <w:lang w:val="tr-TR"/>
              </w:rPr>
              <w:t xml:space="preserve"> 2203</w:t>
            </w:r>
          </w:p>
        </w:tc>
        <w:tc>
          <w:tcPr>
            <w:tcW w:w="3356" w:type="dxa"/>
            <w:tcBorders>
              <w:top w:val="single" w:sz="6" w:space="0" w:color="auto"/>
              <w:left w:val="single" w:sz="6" w:space="0" w:color="auto"/>
              <w:bottom w:val="single" w:sz="6" w:space="0" w:color="auto"/>
              <w:right w:val="single" w:sz="6" w:space="0" w:color="auto"/>
            </w:tcBorders>
            <w:vAlign w:val="center"/>
          </w:tcPr>
          <w:p w14:paraId="5E22C2EC" w14:textId="54C744AD" w:rsidR="00A03434" w:rsidRPr="00043E4D" w:rsidRDefault="00A03434" w:rsidP="00C55BF0">
            <w:pPr>
              <w:snapToGrid w:val="0"/>
              <w:rPr>
                <w:rFonts w:ascii="Calibri" w:eastAsia="Arial Unicode MS" w:hAnsi="Calibri" w:cs="Calibri"/>
                <w:bCs/>
                <w:sz w:val="18"/>
                <w:szCs w:val="18"/>
                <w:lang w:val="tr-TR"/>
              </w:rPr>
            </w:pPr>
            <w:r w:rsidRPr="00043E4D">
              <w:rPr>
                <w:rFonts w:ascii="Calibri" w:hAnsi="Calibri" w:cs="Arial"/>
                <w:sz w:val="18"/>
                <w:szCs w:val="18"/>
                <w:lang w:val="tr-TR"/>
              </w:rPr>
              <w:t xml:space="preserve">Seyahat ve Turizm Hizmetleri Pazarlaması </w:t>
            </w:r>
          </w:p>
        </w:tc>
        <w:tc>
          <w:tcPr>
            <w:tcW w:w="851" w:type="dxa"/>
            <w:tcBorders>
              <w:top w:val="single" w:sz="6" w:space="0" w:color="auto"/>
              <w:left w:val="single" w:sz="6" w:space="0" w:color="auto"/>
              <w:bottom w:val="single" w:sz="6" w:space="0" w:color="auto"/>
              <w:right w:val="single" w:sz="8" w:space="0" w:color="auto"/>
            </w:tcBorders>
            <w:vAlign w:val="center"/>
          </w:tcPr>
          <w:p w14:paraId="769CC1AE" w14:textId="5E25F8AF" w:rsidR="00A03434" w:rsidRPr="00043E4D" w:rsidRDefault="00F55859" w:rsidP="00DB65E5">
            <w:pPr>
              <w:jc w:val="center"/>
              <w:rPr>
                <w:rFonts w:ascii="Calibri" w:hAnsi="Calibri" w:cs="Calibri"/>
                <w:sz w:val="18"/>
                <w:szCs w:val="18"/>
              </w:rPr>
            </w:pPr>
            <w:r w:rsidRPr="00043E4D">
              <w:rPr>
                <w:rFonts w:ascii="Calibri" w:hAnsi="Calibri"/>
                <w:sz w:val="18"/>
                <w:szCs w:val="18"/>
                <w:lang w:val="tr-TR"/>
              </w:rPr>
              <w:t>8</w:t>
            </w:r>
            <w:r w:rsidR="00A03434" w:rsidRPr="00043E4D">
              <w:rPr>
                <w:rFonts w:ascii="Calibri" w:hAnsi="Calibri"/>
                <w:sz w:val="18"/>
                <w:szCs w:val="18"/>
                <w:lang w:val="tr-TR"/>
              </w:rPr>
              <w:t xml:space="preserve"> (</w:t>
            </w:r>
            <w:r w:rsidR="00DB65E5" w:rsidRPr="00043E4D">
              <w:rPr>
                <w:rFonts w:ascii="Calibri" w:hAnsi="Calibri"/>
                <w:sz w:val="18"/>
                <w:szCs w:val="18"/>
                <w:lang w:val="tr-TR"/>
              </w:rPr>
              <w:t>3</w:t>
            </w:r>
            <w:r w:rsidR="00A03434" w:rsidRPr="00043E4D">
              <w:rPr>
                <w:rFonts w:ascii="Calibri" w:hAnsi="Calibri"/>
                <w:sz w:val="18"/>
                <w:szCs w:val="18"/>
                <w:lang w:val="tr-TR"/>
              </w:rPr>
              <w:t>, 0)</w:t>
            </w:r>
          </w:p>
        </w:tc>
        <w:tc>
          <w:tcPr>
            <w:tcW w:w="283" w:type="dxa"/>
            <w:vMerge/>
            <w:tcBorders>
              <w:left w:val="single" w:sz="8" w:space="0" w:color="auto"/>
              <w:right w:val="single" w:sz="8" w:space="0" w:color="auto"/>
            </w:tcBorders>
            <w:shd w:val="clear" w:color="auto" w:fill="FFFF00"/>
            <w:noWrap/>
            <w:vAlign w:val="center"/>
          </w:tcPr>
          <w:p w14:paraId="76BF2A44" w14:textId="77777777" w:rsidR="00A03434" w:rsidRPr="00043E4D" w:rsidRDefault="00A03434" w:rsidP="00C55BF0">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vAlign w:val="center"/>
          </w:tcPr>
          <w:p w14:paraId="1EC56EDD" w14:textId="7FFC05B7" w:rsidR="00A03434" w:rsidRPr="00043E4D" w:rsidRDefault="003A1ED0" w:rsidP="00C55BF0">
            <w:pPr>
              <w:snapToGrid w:val="0"/>
              <w:jc w:val="both"/>
              <w:rPr>
                <w:rFonts w:ascii="Calibri" w:eastAsia="Arial Unicode MS" w:hAnsi="Calibri" w:cs="Tahoma"/>
                <w:bCs/>
                <w:sz w:val="16"/>
                <w:szCs w:val="18"/>
                <w:highlight w:val="yellow"/>
                <w:lang w:val="tr-TR"/>
              </w:rPr>
            </w:pPr>
            <w:r w:rsidRPr="00043E4D">
              <w:rPr>
                <w:rFonts w:ascii="Calibri" w:hAnsi="Calibri"/>
                <w:sz w:val="18"/>
                <w:szCs w:val="18"/>
                <w:lang w:val="tr-TR"/>
              </w:rPr>
              <w:t>TGUI</w:t>
            </w:r>
            <w:r w:rsidR="00A03434" w:rsidRPr="00043E4D">
              <w:rPr>
                <w:rFonts w:ascii="Calibri" w:hAnsi="Calibri"/>
                <w:sz w:val="18"/>
                <w:szCs w:val="18"/>
                <w:lang w:val="tr-TR"/>
              </w:rPr>
              <w:t xml:space="preserve"> 2204</w:t>
            </w:r>
          </w:p>
        </w:tc>
        <w:tc>
          <w:tcPr>
            <w:tcW w:w="3130" w:type="dxa"/>
            <w:tcBorders>
              <w:top w:val="single" w:sz="6" w:space="0" w:color="auto"/>
              <w:left w:val="single" w:sz="6" w:space="0" w:color="auto"/>
              <w:bottom w:val="single" w:sz="6" w:space="0" w:color="auto"/>
              <w:right w:val="single" w:sz="6" w:space="0" w:color="auto"/>
            </w:tcBorders>
            <w:vAlign w:val="center"/>
          </w:tcPr>
          <w:p w14:paraId="173AC704" w14:textId="0D0BC0DE" w:rsidR="00A03434" w:rsidRPr="00043E4D" w:rsidRDefault="00A03434" w:rsidP="00C55BF0">
            <w:pPr>
              <w:snapToGrid w:val="0"/>
              <w:rPr>
                <w:rFonts w:ascii="Calibri" w:eastAsia="Arial Unicode MS" w:hAnsi="Calibri" w:cs="Calibri"/>
                <w:bCs/>
                <w:sz w:val="18"/>
                <w:szCs w:val="18"/>
                <w:highlight w:val="yellow"/>
                <w:lang w:val="tr-TR"/>
              </w:rPr>
            </w:pPr>
            <w:r w:rsidRPr="00043E4D">
              <w:rPr>
                <w:rFonts w:ascii="Calibri" w:hAnsi="Calibri"/>
                <w:sz w:val="18"/>
                <w:szCs w:val="18"/>
                <w:lang w:val="tr-TR"/>
              </w:rPr>
              <w:t xml:space="preserve">Turizm ve Ulaştırma </w:t>
            </w:r>
          </w:p>
        </w:tc>
        <w:tc>
          <w:tcPr>
            <w:tcW w:w="993" w:type="dxa"/>
            <w:tcBorders>
              <w:top w:val="single" w:sz="6" w:space="0" w:color="auto"/>
              <w:left w:val="single" w:sz="6" w:space="0" w:color="auto"/>
              <w:bottom w:val="single" w:sz="6" w:space="0" w:color="auto"/>
              <w:right w:val="single" w:sz="8" w:space="0" w:color="auto"/>
            </w:tcBorders>
            <w:vAlign w:val="center"/>
          </w:tcPr>
          <w:p w14:paraId="44F196CE" w14:textId="3FA67077" w:rsidR="00A03434" w:rsidRPr="00043E4D" w:rsidRDefault="00F17183" w:rsidP="00C55BF0">
            <w:pPr>
              <w:jc w:val="center"/>
              <w:rPr>
                <w:rFonts w:ascii="Calibri" w:hAnsi="Calibri" w:cs="Calibri"/>
                <w:sz w:val="18"/>
                <w:szCs w:val="18"/>
              </w:rPr>
            </w:pPr>
            <w:r w:rsidRPr="00043E4D">
              <w:rPr>
                <w:rFonts w:ascii="Calibri" w:hAnsi="Calibri"/>
                <w:sz w:val="18"/>
                <w:szCs w:val="16"/>
                <w:lang w:val="tr-TR"/>
              </w:rPr>
              <w:t>8</w:t>
            </w:r>
            <w:r w:rsidR="00A03434" w:rsidRPr="00043E4D">
              <w:rPr>
                <w:rFonts w:ascii="Calibri" w:hAnsi="Calibri"/>
                <w:sz w:val="18"/>
                <w:szCs w:val="16"/>
                <w:lang w:val="tr-TR"/>
              </w:rPr>
              <w:t xml:space="preserve"> (3, 0)</w:t>
            </w:r>
          </w:p>
        </w:tc>
      </w:tr>
      <w:tr w:rsidR="00043E4D" w:rsidRPr="00043E4D" w14:paraId="015EB571"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vAlign w:val="center"/>
          </w:tcPr>
          <w:p w14:paraId="5F215861" w14:textId="3DB7939E" w:rsidR="00A03434" w:rsidRPr="00043E4D" w:rsidRDefault="003A1ED0" w:rsidP="00C55BF0">
            <w:pPr>
              <w:snapToGrid w:val="0"/>
              <w:jc w:val="both"/>
              <w:rPr>
                <w:rFonts w:ascii="Calibri" w:hAnsi="Calibri"/>
                <w:sz w:val="18"/>
                <w:szCs w:val="20"/>
                <w:lang w:val="tr-TR"/>
              </w:rPr>
            </w:pPr>
            <w:r w:rsidRPr="00043E4D">
              <w:rPr>
                <w:rFonts w:ascii="Calibri" w:hAnsi="Calibri"/>
                <w:sz w:val="18"/>
                <w:szCs w:val="16"/>
                <w:lang w:val="tr-TR"/>
              </w:rPr>
              <w:t>TGUI</w:t>
            </w:r>
            <w:r w:rsidR="00A03434" w:rsidRPr="00043E4D">
              <w:rPr>
                <w:rFonts w:ascii="Calibri" w:hAnsi="Calibri"/>
                <w:sz w:val="18"/>
                <w:szCs w:val="16"/>
                <w:lang w:val="tr-TR"/>
              </w:rPr>
              <w:t xml:space="preserve"> 2205</w:t>
            </w:r>
          </w:p>
        </w:tc>
        <w:tc>
          <w:tcPr>
            <w:tcW w:w="3356" w:type="dxa"/>
            <w:tcBorders>
              <w:top w:val="single" w:sz="6" w:space="0" w:color="auto"/>
              <w:left w:val="single" w:sz="6" w:space="0" w:color="auto"/>
              <w:bottom w:val="single" w:sz="6" w:space="0" w:color="auto"/>
              <w:right w:val="single" w:sz="6" w:space="0" w:color="auto"/>
            </w:tcBorders>
            <w:vAlign w:val="center"/>
          </w:tcPr>
          <w:p w14:paraId="1D487036" w14:textId="1CC5B390" w:rsidR="00A03434" w:rsidRPr="00043E4D" w:rsidRDefault="00A03434" w:rsidP="00C55BF0">
            <w:pPr>
              <w:snapToGrid w:val="0"/>
              <w:rPr>
                <w:rFonts w:ascii="Calibri" w:eastAsia="Arial Unicode MS" w:hAnsi="Calibri" w:cs="Calibri"/>
                <w:bCs/>
                <w:sz w:val="20"/>
                <w:szCs w:val="20"/>
                <w:lang w:val="tr-TR"/>
              </w:rPr>
            </w:pPr>
            <w:r w:rsidRPr="00043E4D">
              <w:rPr>
                <w:rFonts w:ascii="Calibri" w:hAnsi="Calibri" w:cs="Calibri"/>
                <w:sz w:val="18"/>
                <w:szCs w:val="17"/>
                <w:lang w:val="tr-TR"/>
              </w:rPr>
              <w:t xml:space="preserve">Mitoloji ve </w:t>
            </w:r>
            <w:r w:rsidRPr="00043E4D">
              <w:rPr>
                <w:rFonts w:ascii="Calibri" w:hAnsi="Calibri"/>
                <w:sz w:val="18"/>
                <w:szCs w:val="18"/>
                <w:lang w:val="tr-TR"/>
              </w:rPr>
              <w:t xml:space="preserve">İkonografi </w:t>
            </w:r>
            <w:r w:rsidRPr="00043E4D">
              <w:rPr>
                <w:rStyle w:val="SonnotBavurusu"/>
                <w:rFonts w:ascii="Calibri" w:hAnsi="Calibri"/>
                <w:sz w:val="18"/>
                <w:szCs w:val="18"/>
                <w:lang w:val="tr-TR"/>
              </w:rPr>
              <w:t xml:space="preserve"> </w:t>
            </w:r>
          </w:p>
        </w:tc>
        <w:tc>
          <w:tcPr>
            <w:tcW w:w="851" w:type="dxa"/>
            <w:tcBorders>
              <w:top w:val="single" w:sz="6" w:space="0" w:color="auto"/>
              <w:left w:val="single" w:sz="6" w:space="0" w:color="auto"/>
              <w:bottom w:val="single" w:sz="6" w:space="0" w:color="auto"/>
              <w:right w:val="single" w:sz="8" w:space="0" w:color="auto"/>
            </w:tcBorders>
            <w:vAlign w:val="center"/>
          </w:tcPr>
          <w:p w14:paraId="7F059278" w14:textId="1A15E6A7" w:rsidR="00A03434" w:rsidRPr="00043E4D" w:rsidRDefault="00754AF8" w:rsidP="00C55BF0">
            <w:pPr>
              <w:snapToGrid w:val="0"/>
              <w:jc w:val="center"/>
              <w:rPr>
                <w:rFonts w:ascii="Calibri" w:hAnsi="Calibri"/>
                <w:sz w:val="18"/>
                <w:szCs w:val="20"/>
                <w:lang w:val="tr-TR"/>
              </w:rPr>
            </w:pPr>
            <w:r w:rsidRPr="00043E4D">
              <w:rPr>
                <w:rFonts w:ascii="Calibri" w:hAnsi="Calibri"/>
                <w:sz w:val="18"/>
                <w:szCs w:val="18"/>
                <w:lang w:val="tr-TR"/>
              </w:rPr>
              <w:t xml:space="preserve">7 </w:t>
            </w:r>
            <w:r w:rsidR="00A03434" w:rsidRPr="00043E4D">
              <w:rPr>
                <w:rFonts w:ascii="Calibri" w:hAnsi="Calibri"/>
                <w:sz w:val="18"/>
                <w:szCs w:val="18"/>
                <w:lang w:val="tr-TR"/>
              </w:rPr>
              <w:t>(3, 0)</w:t>
            </w:r>
          </w:p>
        </w:tc>
        <w:tc>
          <w:tcPr>
            <w:tcW w:w="283" w:type="dxa"/>
            <w:vMerge/>
            <w:tcBorders>
              <w:left w:val="single" w:sz="8" w:space="0" w:color="auto"/>
              <w:right w:val="single" w:sz="8" w:space="0" w:color="auto"/>
            </w:tcBorders>
            <w:shd w:val="clear" w:color="auto" w:fill="FFFF00"/>
            <w:noWrap/>
            <w:vAlign w:val="center"/>
          </w:tcPr>
          <w:p w14:paraId="13D0F10B" w14:textId="77777777" w:rsidR="00A03434" w:rsidRPr="00043E4D" w:rsidRDefault="00A03434" w:rsidP="00C55BF0">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vAlign w:val="center"/>
          </w:tcPr>
          <w:p w14:paraId="51BBF8C1" w14:textId="0E02D7D8" w:rsidR="00A03434" w:rsidRPr="00043E4D" w:rsidRDefault="003A1ED0" w:rsidP="00C55BF0">
            <w:pPr>
              <w:snapToGrid w:val="0"/>
              <w:jc w:val="both"/>
              <w:rPr>
                <w:rFonts w:ascii="Calibri" w:hAnsi="Calibri"/>
                <w:sz w:val="16"/>
                <w:szCs w:val="18"/>
                <w:highlight w:val="yellow"/>
                <w:lang w:val="tr-TR"/>
              </w:rPr>
            </w:pPr>
            <w:r w:rsidRPr="00043E4D">
              <w:rPr>
                <w:rFonts w:ascii="Calibri" w:hAnsi="Calibri"/>
                <w:sz w:val="18"/>
                <w:szCs w:val="18"/>
                <w:lang w:val="tr-TR"/>
              </w:rPr>
              <w:t>TGUI</w:t>
            </w:r>
            <w:r w:rsidR="00A03434" w:rsidRPr="00043E4D">
              <w:rPr>
                <w:rFonts w:ascii="Calibri" w:hAnsi="Calibri"/>
                <w:sz w:val="18"/>
                <w:szCs w:val="18"/>
                <w:lang w:val="tr-TR"/>
              </w:rPr>
              <w:t xml:space="preserve"> 2206</w:t>
            </w:r>
          </w:p>
        </w:tc>
        <w:tc>
          <w:tcPr>
            <w:tcW w:w="3130" w:type="dxa"/>
            <w:tcBorders>
              <w:top w:val="single" w:sz="6" w:space="0" w:color="auto"/>
              <w:left w:val="single" w:sz="6" w:space="0" w:color="auto"/>
              <w:bottom w:val="single" w:sz="6" w:space="0" w:color="auto"/>
              <w:right w:val="single" w:sz="6" w:space="0" w:color="auto"/>
            </w:tcBorders>
            <w:vAlign w:val="center"/>
          </w:tcPr>
          <w:p w14:paraId="3342E213" w14:textId="48AC7D0B" w:rsidR="00A03434" w:rsidRPr="00043E4D" w:rsidRDefault="00A03434" w:rsidP="00C55BF0">
            <w:pPr>
              <w:snapToGrid w:val="0"/>
              <w:rPr>
                <w:rFonts w:ascii="Calibri" w:hAnsi="Calibri"/>
                <w:sz w:val="18"/>
                <w:szCs w:val="18"/>
                <w:lang w:val="tr-TR"/>
              </w:rPr>
            </w:pPr>
            <w:r w:rsidRPr="00043E4D">
              <w:rPr>
                <w:rFonts w:ascii="Calibri" w:hAnsi="Calibri" w:cs="Calibri"/>
                <w:sz w:val="18"/>
                <w:szCs w:val="17"/>
                <w:lang w:val="tr-TR"/>
              </w:rPr>
              <w:t xml:space="preserve">Turizm ve Seyahat Ekonomisi </w:t>
            </w:r>
          </w:p>
        </w:tc>
        <w:tc>
          <w:tcPr>
            <w:tcW w:w="993" w:type="dxa"/>
            <w:tcBorders>
              <w:top w:val="single" w:sz="6" w:space="0" w:color="auto"/>
              <w:left w:val="single" w:sz="6" w:space="0" w:color="auto"/>
              <w:bottom w:val="single" w:sz="6" w:space="0" w:color="auto"/>
              <w:right w:val="single" w:sz="8" w:space="0" w:color="auto"/>
            </w:tcBorders>
            <w:vAlign w:val="center"/>
          </w:tcPr>
          <w:p w14:paraId="27E7C434" w14:textId="4424046D" w:rsidR="00A03434" w:rsidRPr="00043E4D" w:rsidRDefault="00754AF8" w:rsidP="00C55BF0">
            <w:pPr>
              <w:snapToGrid w:val="0"/>
              <w:jc w:val="center"/>
              <w:rPr>
                <w:rFonts w:ascii="Calibri" w:hAnsi="Calibri"/>
                <w:sz w:val="18"/>
                <w:szCs w:val="18"/>
                <w:lang w:val="tr-TR"/>
              </w:rPr>
            </w:pPr>
            <w:r w:rsidRPr="00043E4D">
              <w:rPr>
                <w:rFonts w:ascii="Calibri" w:hAnsi="Calibri"/>
                <w:sz w:val="18"/>
                <w:szCs w:val="18"/>
                <w:lang w:val="tr-TR"/>
              </w:rPr>
              <w:t>8</w:t>
            </w:r>
            <w:r w:rsidR="00A03434" w:rsidRPr="00043E4D">
              <w:rPr>
                <w:rFonts w:ascii="Calibri" w:hAnsi="Calibri"/>
                <w:sz w:val="18"/>
                <w:szCs w:val="18"/>
                <w:lang w:val="tr-TR"/>
              </w:rPr>
              <w:t xml:space="preserve"> (4, 0)</w:t>
            </w:r>
          </w:p>
        </w:tc>
      </w:tr>
      <w:tr w:rsidR="00043E4D" w:rsidRPr="00043E4D" w14:paraId="694E58E4"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auto"/>
            <w:vAlign w:val="center"/>
          </w:tcPr>
          <w:p w14:paraId="29636C85" w14:textId="1B3DAD94" w:rsidR="00F55859" w:rsidRPr="00043E4D" w:rsidRDefault="00392263" w:rsidP="00F55859">
            <w:pPr>
              <w:snapToGrid w:val="0"/>
              <w:jc w:val="both"/>
              <w:rPr>
                <w:rFonts w:ascii="Calibri" w:hAnsi="Calibri"/>
                <w:sz w:val="18"/>
                <w:szCs w:val="18"/>
                <w:highlight w:val="yellow"/>
                <w:lang w:val="tr-TR"/>
              </w:rPr>
            </w:pPr>
            <w:r w:rsidRPr="00043E4D">
              <w:rPr>
                <w:rFonts w:ascii="Calibri" w:hAnsi="Calibri"/>
                <w:sz w:val="16"/>
                <w:szCs w:val="18"/>
                <w:lang w:val="tr-TR"/>
              </w:rPr>
              <w:t>UFND 5020</w:t>
            </w:r>
          </w:p>
        </w:tc>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6646F432" w14:textId="02C02C2B" w:rsidR="00F55859" w:rsidRPr="00043E4D" w:rsidRDefault="00F55859" w:rsidP="00F55859">
            <w:pPr>
              <w:snapToGrid w:val="0"/>
              <w:rPr>
                <w:rFonts w:ascii="Calibri" w:hAnsi="Calibri"/>
                <w:sz w:val="18"/>
                <w:szCs w:val="18"/>
                <w:lang w:val="tr-TR"/>
              </w:rPr>
            </w:pPr>
            <w:r w:rsidRPr="00043E4D">
              <w:rPr>
                <w:rFonts w:ascii="Calibri" w:hAnsi="Calibri"/>
                <w:sz w:val="18"/>
                <w:szCs w:val="18"/>
                <w:lang w:val="tr-TR"/>
              </w:rPr>
              <w:t>Etik Kültürü</w:t>
            </w:r>
          </w:p>
        </w:tc>
        <w:tc>
          <w:tcPr>
            <w:tcW w:w="851" w:type="dxa"/>
            <w:tcBorders>
              <w:top w:val="single" w:sz="6" w:space="0" w:color="auto"/>
              <w:left w:val="single" w:sz="6" w:space="0" w:color="auto"/>
              <w:bottom w:val="single" w:sz="6" w:space="0" w:color="auto"/>
              <w:right w:val="single" w:sz="8" w:space="0" w:color="auto"/>
            </w:tcBorders>
            <w:shd w:val="clear" w:color="auto" w:fill="auto"/>
            <w:vAlign w:val="center"/>
          </w:tcPr>
          <w:p w14:paraId="4B130B40" w14:textId="216B23F3" w:rsidR="00F55859" w:rsidRPr="00043E4D" w:rsidRDefault="00F55859" w:rsidP="00F55859">
            <w:pPr>
              <w:snapToGrid w:val="0"/>
              <w:jc w:val="center"/>
              <w:rPr>
                <w:rFonts w:ascii="Calibri" w:hAnsi="Calibri"/>
                <w:sz w:val="18"/>
                <w:szCs w:val="18"/>
                <w:lang w:val="tr-TR"/>
              </w:rPr>
            </w:pPr>
            <w:r w:rsidRPr="00043E4D">
              <w:rPr>
                <w:rFonts w:ascii="Calibri" w:hAnsi="Calibri"/>
                <w:sz w:val="18"/>
                <w:szCs w:val="18"/>
                <w:lang w:val="tr-TR"/>
              </w:rPr>
              <w:t>2 (2, 0)</w:t>
            </w:r>
          </w:p>
        </w:tc>
        <w:tc>
          <w:tcPr>
            <w:tcW w:w="283" w:type="dxa"/>
            <w:vMerge/>
            <w:tcBorders>
              <w:left w:val="single" w:sz="8" w:space="0" w:color="auto"/>
              <w:right w:val="single" w:sz="8" w:space="0" w:color="auto"/>
            </w:tcBorders>
            <w:shd w:val="clear" w:color="auto" w:fill="auto"/>
            <w:noWrap/>
            <w:vAlign w:val="center"/>
          </w:tcPr>
          <w:p w14:paraId="34A379C1" w14:textId="77777777" w:rsidR="00F55859" w:rsidRPr="00043E4D" w:rsidRDefault="00F55859" w:rsidP="00F55859">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auto"/>
            <w:vAlign w:val="center"/>
          </w:tcPr>
          <w:p w14:paraId="7E82C357" w14:textId="345DF674" w:rsidR="00F55859" w:rsidRPr="00043E4D" w:rsidRDefault="00392263" w:rsidP="00F55859">
            <w:pPr>
              <w:rPr>
                <w:rFonts w:ascii="Calibri" w:hAnsi="Calibri" w:cs="Calibri"/>
                <w:sz w:val="16"/>
                <w:szCs w:val="18"/>
                <w:lang w:val="tr-TR"/>
              </w:rPr>
            </w:pPr>
            <w:r w:rsidRPr="00043E4D">
              <w:rPr>
                <w:rFonts w:ascii="Calibri" w:hAnsi="Calibri"/>
                <w:sz w:val="16"/>
                <w:szCs w:val="16"/>
                <w:lang w:val="tr-TR"/>
              </w:rPr>
              <w:t>UFND 6120</w:t>
            </w:r>
          </w:p>
        </w:tc>
        <w:tc>
          <w:tcPr>
            <w:tcW w:w="3130" w:type="dxa"/>
            <w:tcBorders>
              <w:top w:val="single" w:sz="6" w:space="0" w:color="auto"/>
              <w:left w:val="single" w:sz="6" w:space="0" w:color="auto"/>
              <w:bottom w:val="single" w:sz="6" w:space="0" w:color="auto"/>
              <w:right w:val="single" w:sz="6" w:space="0" w:color="auto"/>
            </w:tcBorders>
            <w:shd w:val="clear" w:color="auto" w:fill="auto"/>
            <w:vAlign w:val="center"/>
          </w:tcPr>
          <w:p w14:paraId="798CE5D3" w14:textId="336C3617" w:rsidR="00F55859" w:rsidRPr="00043E4D" w:rsidRDefault="00F55859" w:rsidP="00841F48">
            <w:pPr>
              <w:snapToGrid w:val="0"/>
              <w:rPr>
                <w:rFonts w:ascii="Calibri" w:hAnsi="Calibri"/>
                <w:sz w:val="18"/>
                <w:szCs w:val="18"/>
                <w:lang w:val="tr-TR"/>
              </w:rPr>
            </w:pPr>
            <w:r w:rsidRPr="00043E4D">
              <w:rPr>
                <w:rFonts w:ascii="Calibri" w:hAnsi="Calibri" w:cs="Calibri"/>
                <w:sz w:val="18"/>
                <w:szCs w:val="17"/>
                <w:lang w:val="tr-TR"/>
              </w:rPr>
              <w:t xml:space="preserve">Girişimcilik ve </w:t>
            </w:r>
            <w:r w:rsidR="00841F48" w:rsidRPr="00043E4D">
              <w:rPr>
                <w:rFonts w:ascii="Calibri" w:hAnsi="Calibri" w:cs="Calibri"/>
                <w:sz w:val="18"/>
                <w:szCs w:val="17"/>
                <w:lang w:val="tr-TR"/>
              </w:rPr>
              <w:t>İş Planlaması</w:t>
            </w:r>
            <w:r w:rsidRPr="00043E4D">
              <w:rPr>
                <w:rFonts w:ascii="Calibri" w:hAnsi="Calibri" w:cs="Calibri"/>
                <w:sz w:val="18"/>
                <w:szCs w:val="17"/>
                <w:lang w:val="tr-TR"/>
              </w:rPr>
              <w:t xml:space="preserve"> </w:t>
            </w:r>
          </w:p>
        </w:tc>
        <w:tc>
          <w:tcPr>
            <w:tcW w:w="993" w:type="dxa"/>
            <w:tcBorders>
              <w:top w:val="single" w:sz="6" w:space="0" w:color="auto"/>
              <w:left w:val="single" w:sz="6" w:space="0" w:color="auto"/>
              <w:bottom w:val="single" w:sz="6" w:space="0" w:color="auto"/>
              <w:right w:val="single" w:sz="8" w:space="0" w:color="auto"/>
            </w:tcBorders>
            <w:shd w:val="clear" w:color="auto" w:fill="auto"/>
            <w:vAlign w:val="center"/>
          </w:tcPr>
          <w:p w14:paraId="2D59CE5C" w14:textId="30D9831D" w:rsidR="00F55859" w:rsidRPr="00043E4D" w:rsidRDefault="00F55859" w:rsidP="00F55859">
            <w:pPr>
              <w:snapToGrid w:val="0"/>
              <w:jc w:val="center"/>
              <w:rPr>
                <w:rFonts w:ascii="Calibri" w:hAnsi="Calibri"/>
                <w:bCs/>
                <w:sz w:val="18"/>
                <w:szCs w:val="18"/>
                <w:lang w:val="tr-TR"/>
              </w:rPr>
            </w:pPr>
            <w:r w:rsidRPr="00043E4D">
              <w:rPr>
                <w:rFonts w:ascii="Calibri" w:hAnsi="Calibri" w:cs="Arial"/>
                <w:bCs/>
                <w:sz w:val="18"/>
                <w:szCs w:val="18"/>
                <w:lang w:val="tr-TR"/>
              </w:rPr>
              <w:t>2 (2, 0)</w:t>
            </w:r>
          </w:p>
        </w:tc>
      </w:tr>
      <w:tr w:rsidR="00043E4D" w:rsidRPr="00043E4D" w14:paraId="7A98ED22"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auto"/>
            <w:vAlign w:val="center"/>
          </w:tcPr>
          <w:p w14:paraId="094DAC62" w14:textId="004114BF" w:rsidR="00F55859" w:rsidRPr="00043E4D" w:rsidRDefault="00013D5C" w:rsidP="00F55859">
            <w:pPr>
              <w:rPr>
                <w:rFonts w:ascii="Calibri" w:hAnsi="Calibri"/>
                <w:sz w:val="18"/>
                <w:szCs w:val="16"/>
              </w:rPr>
            </w:pPr>
            <w:r w:rsidRPr="00043E4D">
              <w:rPr>
                <w:rFonts w:ascii="Calibri" w:hAnsi="Calibri"/>
                <w:sz w:val="16"/>
                <w:lang w:val="tr-TR"/>
              </w:rPr>
              <w:t xml:space="preserve">UFND </w:t>
            </w:r>
            <w:r w:rsidR="00F55859" w:rsidRPr="00043E4D">
              <w:rPr>
                <w:rFonts w:ascii="Calibri" w:hAnsi="Calibri"/>
                <w:sz w:val="16"/>
                <w:lang w:val="tr-TR"/>
              </w:rPr>
              <w:t>70</w:t>
            </w:r>
            <w:r w:rsidR="001F171F" w:rsidRPr="00043E4D">
              <w:rPr>
                <w:rFonts w:ascii="Calibri" w:hAnsi="Calibri"/>
                <w:sz w:val="16"/>
                <w:lang w:val="tr-TR"/>
              </w:rPr>
              <w:t>1</w:t>
            </w:r>
            <w:r w:rsidRPr="00043E4D">
              <w:rPr>
                <w:rFonts w:ascii="Calibri" w:hAnsi="Calibri"/>
                <w:sz w:val="16"/>
                <w:lang w:val="tr-TR"/>
              </w:rPr>
              <w:t>0</w:t>
            </w:r>
          </w:p>
        </w:tc>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03DAF2DD" w14:textId="3AEE00A4" w:rsidR="00F55859" w:rsidRPr="00043E4D" w:rsidRDefault="00F55859" w:rsidP="00F55859">
            <w:pPr>
              <w:snapToGrid w:val="0"/>
              <w:rPr>
                <w:rFonts w:ascii="Calibri" w:hAnsi="Calibri"/>
                <w:sz w:val="18"/>
                <w:szCs w:val="16"/>
                <w:lang w:val="tr-TR"/>
              </w:rPr>
            </w:pPr>
            <w:r w:rsidRPr="00043E4D">
              <w:rPr>
                <w:rFonts w:ascii="Calibri" w:hAnsi="Calibri" w:cs="Calibri"/>
                <w:sz w:val="18"/>
                <w:lang w:val="tr-TR"/>
              </w:rPr>
              <w:t>Sosyal Sorumluluk Projesi</w:t>
            </w:r>
          </w:p>
        </w:tc>
        <w:tc>
          <w:tcPr>
            <w:tcW w:w="851" w:type="dxa"/>
            <w:tcBorders>
              <w:top w:val="single" w:sz="6" w:space="0" w:color="auto"/>
              <w:left w:val="single" w:sz="6" w:space="0" w:color="auto"/>
              <w:bottom w:val="single" w:sz="6" w:space="0" w:color="auto"/>
              <w:right w:val="single" w:sz="8" w:space="0" w:color="auto"/>
            </w:tcBorders>
            <w:shd w:val="clear" w:color="auto" w:fill="auto"/>
            <w:vAlign w:val="center"/>
          </w:tcPr>
          <w:p w14:paraId="01A3B1CD" w14:textId="579B5CA2" w:rsidR="00F55859" w:rsidRPr="00043E4D" w:rsidRDefault="00F55859" w:rsidP="00F55859">
            <w:pPr>
              <w:snapToGrid w:val="0"/>
              <w:jc w:val="center"/>
              <w:rPr>
                <w:rFonts w:ascii="Calibri" w:hAnsi="Calibri"/>
                <w:sz w:val="18"/>
                <w:szCs w:val="18"/>
                <w:lang w:val="tr-TR"/>
              </w:rPr>
            </w:pPr>
            <w:r w:rsidRPr="00043E4D">
              <w:rPr>
                <w:rFonts w:ascii="Calibri" w:hAnsi="Calibri" w:cs="Arial"/>
                <w:bCs/>
                <w:sz w:val="18"/>
                <w:lang w:val="tr-TR"/>
              </w:rPr>
              <w:t>1 (0, 2)</w:t>
            </w:r>
          </w:p>
        </w:tc>
        <w:tc>
          <w:tcPr>
            <w:tcW w:w="283" w:type="dxa"/>
            <w:vMerge/>
            <w:tcBorders>
              <w:left w:val="single" w:sz="8" w:space="0" w:color="auto"/>
              <w:right w:val="single" w:sz="8" w:space="0" w:color="auto"/>
            </w:tcBorders>
            <w:shd w:val="clear" w:color="auto" w:fill="auto"/>
            <w:noWrap/>
            <w:vAlign w:val="center"/>
          </w:tcPr>
          <w:p w14:paraId="7FE8AAB5" w14:textId="77777777" w:rsidR="00F55859" w:rsidRPr="00043E4D" w:rsidRDefault="00F55859" w:rsidP="00F55859">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auto"/>
            <w:vAlign w:val="center"/>
          </w:tcPr>
          <w:p w14:paraId="1BE9EC86" w14:textId="65908070" w:rsidR="00F55859" w:rsidRPr="00043E4D" w:rsidRDefault="00F55859" w:rsidP="00F55859">
            <w:pPr>
              <w:snapToGrid w:val="0"/>
              <w:rPr>
                <w:rFonts w:ascii="Calibri" w:hAnsi="Calibri"/>
                <w:sz w:val="18"/>
                <w:szCs w:val="16"/>
              </w:rPr>
            </w:pPr>
          </w:p>
        </w:tc>
        <w:tc>
          <w:tcPr>
            <w:tcW w:w="3130" w:type="dxa"/>
            <w:tcBorders>
              <w:top w:val="single" w:sz="6" w:space="0" w:color="auto"/>
              <w:left w:val="single" w:sz="6" w:space="0" w:color="auto"/>
              <w:bottom w:val="single" w:sz="6" w:space="0" w:color="auto"/>
              <w:right w:val="single" w:sz="6" w:space="0" w:color="auto"/>
            </w:tcBorders>
            <w:shd w:val="clear" w:color="auto" w:fill="auto"/>
            <w:vAlign w:val="center"/>
          </w:tcPr>
          <w:p w14:paraId="78239EFA" w14:textId="47D1633B" w:rsidR="00F55859" w:rsidRPr="00043E4D" w:rsidRDefault="00841F48" w:rsidP="00F55859">
            <w:pPr>
              <w:snapToGrid w:val="0"/>
              <w:rPr>
                <w:rFonts w:ascii="Calibri" w:hAnsi="Calibri"/>
                <w:sz w:val="18"/>
                <w:szCs w:val="16"/>
                <w:lang w:val="tr-TR"/>
              </w:rPr>
            </w:pPr>
            <w:r w:rsidRPr="00043E4D">
              <w:rPr>
                <w:rFonts w:ascii="Calibri" w:hAnsi="Calibri"/>
                <w:sz w:val="18"/>
                <w:szCs w:val="18"/>
                <w:lang w:val="tr-TR"/>
              </w:rPr>
              <w:t xml:space="preserve">Alan </w:t>
            </w:r>
            <w:r w:rsidR="002F76FF" w:rsidRPr="00043E4D">
              <w:rPr>
                <w:rFonts w:ascii="Calibri" w:hAnsi="Calibri"/>
                <w:sz w:val="18"/>
                <w:szCs w:val="18"/>
                <w:lang w:val="tr-TR"/>
              </w:rPr>
              <w:t xml:space="preserve">Seçmeli </w:t>
            </w:r>
            <w:r w:rsidRPr="00043E4D">
              <w:rPr>
                <w:rFonts w:ascii="Calibri" w:hAnsi="Calibri"/>
                <w:sz w:val="18"/>
                <w:szCs w:val="18"/>
                <w:lang w:val="tr-TR"/>
              </w:rPr>
              <w:t>(ya da Yabancı Dil – II)</w:t>
            </w:r>
          </w:p>
        </w:tc>
        <w:tc>
          <w:tcPr>
            <w:tcW w:w="993" w:type="dxa"/>
            <w:tcBorders>
              <w:top w:val="single" w:sz="6" w:space="0" w:color="auto"/>
              <w:left w:val="single" w:sz="6" w:space="0" w:color="auto"/>
              <w:bottom w:val="single" w:sz="6" w:space="0" w:color="auto"/>
              <w:right w:val="single" w:sz="8" w:space="0" w:color="auto"/>
            </w:tcBorders>
            <w:shd w:val="clear" w:color="auto" w:fill="auto"/>
            <w:vAlign w:val="center"/>
          </w:tcPr>
          <w:p w14:paraId="0996D5E8" w14:textId="19B3E104" w:rsidR="00F55859" w:rsidRPr="00043E4D" w:rsidRDefault="00415D37" w:rsidP="00F55859">
            <w:pPr>
              <w:snapToGrid w:val="0"/>
              <w:jc w:val="center"/>
              <w:rPr>
                <w:rFonts w:ascii="Calibri" w:hAnsi="Calibri"/>
                <w:sz w:val="18"/>
                <w:szCs w:val="18"/>
                <w:lang w:val="tr-TR"/>
              </w:rPr>
            </w:pPr>
            <w:r w:rsidRPr="00043E4D">
              <w:rPr>
                <w:rFonts w:ascii="Calibri" w:hAnsi="Calibri"/>
                <w:bCs/>
                <w:sz w:val="18"/>
                <w:szCs w:val="18"/>
                <w:lang w:val="tr-TR"/>
              </w:rPr>
              <w:t>5 (3, 0)</w:t>
            </w:r>
          </w:p>
        </w:tc>
      </w:tr>
      <w:tr w:rsidR="00043E4D" w:rsidRPr="00043E4D" w14:paraId="4FA309E1" w14:textId="77777777" w:rsidTr="003574C9">
        <w:trPr>
          <w:trHeight w:val="255"/>
          <w:jc w:val="center"/>
        </w:trPr>
        <w:tc>
          <w:tcPr>
            <w:tcW w:w="1016" w:type="dxa"/>
            <w:tcBorders>
              <w:top w:val="single" w:sz="6" w:space="0" w:color="auto"/>
              <w:left w:val="single" w:sz="8" w:space="0" w:color="auto"/>
              <w:bottom w:val="single" w:sz="6" w:space="0" w:color="auto"/>
              <w:right w:val="single" w:sz="6" w:space="0" w:color="auto"/>
            </w:tcBorders>
            <w:shd w:val="clear" w:color="auto" w:fill="auto"/>
            <w:vAlign w:val="center"/>
          </w:tcPr>
          <w:p w14:paraId="7DB508E1" w14:textId="22792929" w:rsidR="00F55859" w:rsidRPr="00043E4D" w:rsidRDefault="00F55859" w:rsidP="00F55859">
            <w:pPr>
              <w:rPr>
                <w:rFonts w:ascii="Calibri" w:hAnsi="Calibri" w:cs="Calibri"/>
                <w:sz w:val="18"/>
                <w:szCs w:val="18"/>
                <w:lang w:val="tr-TR"/>
              </w:rPr>
            </w:pPr>
          </w:p>
        </w:tc>
        <w:tc>
          <w:tcPr>
            <w:tcW w:w="3356" w:type="dxa"/>
            <w:tcBorders>
              <w:top w:val="single" w:sz="6" w:space="0" w:color="auto"/>
              <w:left w:val="single" w:sz="6" w:space="0" w:color="auto"/>
              <w:bottom w:val="single" w:sz="6" w:space="0" w:color="auto"/>
              <w:right w:val="single" w:sz="6" w:space="0" w:color="auto"/>
            </w:tcBorders>
            <w:shd w:val="clear" w:color="auto" w:fill="auto"/>
            <w:vAlign w:val="center"/>
          </w:tcPr>
          <w:p w14:paraId="252288B7" w14:textId="0ADFF6B1" w:rsidR="00F55859" w:rsidRPr="00043E4D" w:rsidRDefault="00841F48" w:rsidP="002F76FF">
            <w:pPr>
              <w:snapToGrid w:val="0"/>
              <w:rPr>
                <w:rFonts w:ascii="Calibri" w:hAnsi="Calibri"/>
                <w:sz w:val="18"/>
                <w:szCs w:val="18"/>
                <w:lang w:val="tr-TR"/>
              </w:rPr>
            </w:pPr>
            <w:r w:rsidRPr="00043E4D">
              <w:rPr>
                <w:rFonts w:ascii="Calibri" w:hAnsi="Calibri"/>
                <w:sz w:val="18"/>
                <w:szCs w:val="18"/>
                <w:lang w:val="tr-TR"/>
              </w:rPr>
              <w:t xml:space="preserve">Alan </w:t>
            </w:r>
            <w:r w:rsidR="00F55859" w:rsidRPr="00043E4D">
              <w:rPr>
                <w:rFonts w:ascii="Calibri" w:hAnsi="Calibri"/>
                <w:sz w:val="18"/>
                <w:szCs w:val="18"/>
                <w:lang w:val="tr-TR"/>
              </w:rPr>
              <w:t>Seç</w:t>
            </w:r>
            <w:r w:rsidR="002F76FF" w:rsidRPr="00043E4D">
              <w:rPr>
                <w:rFonts w:ascii="Calibri" w:hAnsi="Calibri"/>
                <w:sz w:val="18"/>
                <w:szCs w:val="18"/>
                <w:lang w:val="tr-TR"/>
              </w:rPr>
              <w:t>meli</w:t>
            </w:r>
            <w:r w:rsidR="00F55859" w:rsidRPr="00043E4D">
              <w:rPr>
                <w:rFonts w:ascii="Calibri" w:hAnsi="Calibri"/>
                <w:sz w:val="18"/>
                <w:szCs w:val="18"/>
                <w:lang w:val="tr-TR"/>
              </w:rPr>
              <w:t xml:space="preserve"> </w:t>
            </w:r>
            <w:r w:rsidRPr="00043E4D">
              <w:rPr>
                <w:rFonts w:ascii="Calibri" w:hAnsi="Calibri"/>
                <w:sz w:val="18"/>
                <w:szCs w:val="18"/>
                <w:lang w:val="tr-TR"/>
              </w:rPr>
              <w:t>(ya da Yabancı Dil – I)</w:t>
            </w:r>
          </w:p>
        </w:tc>
        <w:tc>
          <w:tcPr>
            <w:tcW w:w="851" w:type="dxa"/>
            <w:tcBorders>
              <w:top w:val="single" w:sz="6" w:space="0" w:color="auto"/>
              <w:left w:val="single" w:sz="6" w:space="0" w:color="auto"/>
              <w:bottom w:val="single" w:sz="6" w:space="0" w:color="auto"/>
              <w:right w:val="single" w:sz="8" w:space="0" w:color="auto"/>
            </w:tcBorders>
            <w:shd w:val="clear" w:color="auto" w:fill="auto"/>
            <w:vAlign w:val="center"/>
          </w:tcPr>
          <w:p w14:paraId="38E39A64" w14:textId="6A918145" w:rsidR="00F55859" w:rsidRPr="00043E4D" w:rsidRDefault="00F55859" w:rsidP="00F55859">
            <w:pPr>
              <w:snapToGrid w:val="0"/>
              <w:jc w:val="center"/>
              <w:rPr>
                <w:rFonts w:ascii="Calibri" w:hAnsi="Calibri"/>
                <w:bCs/>
                <w:sz w:val="18"/>
                <w:szCs w:val="18"/>
                <w:lang w:val="tr-TR"/>
              </w:rPr>
            </w:pPr>
            <w:r w:rsidRPr="00043E4D">
              <w:rPr>
                <w:rFonts w:ascii="Calibri" w:hAnsi="Calibri"/>
                <w:bCs/>
                <w:sz w:val="18"/>
                <w:szCs w:val="18"/>
                <w:lang w:val="tr-TR"/>
              </w:rPr>
              <w:t>5</w:t>
            </w:r>
            <w:r w:rsidR="00415D37" w:rsidRPr="00043E4D">
              <w:rPr>
                <w:rFonts w:ascii="Calibri" w:hAnsi="Calibri"/>
                <w:bCs/>
                <w:sz w:val="18"/>
                <w:szCs w:val="18"/>
                <w:lang w:val="tr-TR"/>
              </w:rPr>
              <w:t xml:space="preserve"> (3, 0)</w:t>
            </w:r>
          </w:p>
        </w:tc>
        <w:tc>
          <w:tcPr>
            <w:tcW w:w="283" w:type="dxa"/>
            <w:vMerge/>
            <w:tcBorders>
              <w:left w:val="single" w:sz="8" w:space="0" w:color="auto"/>
              <w:right w:val="single" w:sz="8" w:space="0" w:color="auto"/>
            </w:tcBorders>
            <w:shd w:val="clear" w:color="auto" w:fill="auto"/>
            <w:noWrap/>
            <w:vAlign w:val="center"/>
          </w:tcPr>
          <w:p w14:paraId="0EA6B3DD" w14:textId="77777777" w:rsidR="00F55859" w:rsidRPr="00043E4D" w:rsidRDefault="00F55859" w:rsidP="00F55859">
            <w:pPr>
              <w:rPr>
                <w:rFonts w:ascii="Calibri" w:hAnsi="Calibri" w:cs="Calibri"/>
                <w:sz w:val="18"/>
                <w:szCs w:val="18"/>
                <w:lang w:val="tr-TR"/>
              </w:rPr>
            </w:pPr>
          </w:p>
        </w:tc>
        <w:tc>
          <w:tcPr>
            <w:tcW w:w="993" w:type="dxa"/>
            <w:tcBorders>
              <w:top w:val="single" w:sz="6" w:space="0" w:color="auto"/>
              <w:left w:val="single" w:sz="8" w:space="0" w:color="auto"/>
              <w:bottom w:val="single" w:sz="6" w:space="0" w:color="auto"/>
              <w:right w:val="single" w:sz="6" w:space="0" w:color="auto"/>
            </w:tcBorders>
            <w:shd w:val="clear" w:color="auto" w:fill="auto"/>
            <w:vAlign w:val="center"/>
          </w:tcPr>
          <w:p w14:paraId="2C4EEE57" w14:textId="1DB2E8D7" w:rsidR="00F55859" w:rsidRPr="00043E4D" w:rsidRDefault="00F55859" w:rsidP="00F55859">
            <w:pPr>
              <w:snapToGrid w:val="0"/>
              <w:rPr>
                <w:rFonts w:ascii="Calibri" w:hAnsi="Calibri"/>
                <w:sz w:val="18"/>
                <w:szCs w:val="16"/>
              </w:rPr>
            </w:pPr>
          </w:p>
        </w:tc>
        <w:tc>
          <w:tcPr>
            <w:tcW w:w="3130" w:type="dxa"/>
            <w:tcBorders>
              <w:top w:val="single" w:sz="6" w:space="0" w:color="auto"/>
              <w:left w:val="single" w:sz="6" w:space="0" w:color="auto"/>
              <w:bottom w:val="single" w:sz="6" w:space="0" w:color="auto"/>
              <w:right w:val="single" w:sz="6" w:space="0" w:color="auto"/>
            </w:tcBorders>
            <w:shd w:val="clear" w:color="auto" w:fill="auto"/>
            <w:vAlign w:val="center"/>
          </w:tcPr>
          <w:p w14:paraId="6B1A5D43" w14:textId="4891D55B" w:rsidR="00F55859" w:rsidRPr="00043E4D" w:rsidRDefault="00F55859" w:rsidP="00F55859">
            <w:pPr>
              <w:snapToGrid w:val="0"/>
              <w:rPr>
                <w:rFonts w:ascii="Calibri" w:hAnsi="Calibri"/>
                <w:sz w:val="18"/>
                <w:szCs w:val="18"/>
              </w:rPr>
            </w:pPr>
          </w:p>
        </w:tc>
        <w:tc>
          <w:tcPr>
            <w:tcW w:w="993" w:type="dxa"/>
            <w:tcBorders>
              <w:top w:val="single" w:sz="6" w:space="0" w:color="auto"/>
              <w:left w:val="single" w:sz="6" w:space="0" w:color="auto"/>
              <w:bottom w:val="single" w:sz="6" w:space="0" w:color="auto"/>
              <w:right w:val="single" w:sz="8" w:space="0" w:color="auto"/>
            </w:tcBorders>
            <w:shd w:val="clear" w:color="auto" w:fill="auto"/>
            <w:vAlign w:val="center"/>
          </w:tcPr>
          <w:p w14:paraId="6D78D57D" w14:textId="3F30A760" w:rsidR="00F55859" w:rsidRPr="00043E4D" w:rsidRDefault="00F55859" w:rsidP="00F55859">
            <w:pPr>
              <w:snapToGrid w:val="0"/>
              <w:jc w:val="center"/>
              <w:rPr>
                <w:rFonts w:ascii="Calibri" w:hAnsi="Calibri"/>
                <w:sz w:val="18"/>
                <w:szCs w:val="18"/>
              </w:rPr>
            </w:pPr>
          </w:p>
        </w:tc>
      </w:tr>
      <w:tr w:rsidR="00F55859" w:rsidRPr="00043E4D" w14:paraId="1CAE5302" w14:textId="77777777" w:rsidTr="003574C9">
        <w:trPr>
          <w:trHeight w:val="270"/>
          <w:jc w:val="center"/>
        </w:trPr>
        <w:tc>
          <w:tcPr>
            <w:tcW w:w="4372" w:type="dxa"/>
            <w:gridSpan w:val="2"/>
            <w:tcBorders>
              <w:top w:val="single" w:sz="6" w:space="0" w:color="auto"/>
              <w:left w:val="single" w:sz="8" w:space="0" w:color="auto"/>
              <w:bottom w:val="single" w:sz="6" w:space="0" w:color="auto"/>
              <w:right w:val="single" w:sz="6" w:space="0" w:color="auto"/>
            </w:tcBorders>
            <w:vAlign w:val="center"/>
          </w:tcPr>
          <w:p w14:paraId="66D04566" w14:textId="77777777" w:rsidR="00F55859" w:rsidRPr="00043E4D" w:rsidRDefault="00F55859" w:rsidP="00F55859">
            <w:pPr>
              <w:jc w:val="right"/>
              <w:rPr>
                <w:rFonts w:ascii="Calibri" w:hAnsi="Calibri" w:cs="Calibri"/>
                <w:b/>
                <w:bCs/>
                <w:sz w:val="18"/>
                <w:szCs w:val="18"/>
                <w:lang w:val="tr-TR"/>
              </w:rPr>
            </w:pPr>
            <w:r w:rsidRPr="00043E4D">
              <w:rPr>
                <w:rFonts w:ascii="Calibri" w:hAnsi="Calibri" w:cs="Calibri"/>
                <w:b/>
                <w:sz w:val="18"/>
                <w:szCs w:val="18"/>
                <w:lang w:val="tr-TR"/>
              </w:rPr>
              <w:t>TOPLAM KREDİ (</w:t>
            </w:r>
            <w:r w:rsidRPr="00043E4D">
              <w:rPr>
                <w:rFonts w:ascii="Calibri" w:hAnsi="Calibri"/>
                <w:b/>
                <w:sz w:val="18"/>
                <w:szCs w:val="18"/>
                <w:lang w:val="tr-TR"/>
              </w:rPr>
              <w:t>AKTS)</w:t>
            </w:r>
            <w:r w:rsidRPr="00043E4D">
              <w:rPr>
                <w:rFonts w:ascii="Calibri" w:hAnsi="Calibri" w:cs="Calibri"/>
                <w:b/>
                <w:sz w:val="18"/>
                <w:szCs w:val="18"/>
                <w:lang w:val="tr-TR"/>
              </w:rPr>
              <w:t xml:space="preserve"> </w:t>
            </w:r>
          </w:p>
        </w:tc>
        <w:tc>
          <w:tcPr>
            <w:tcW w:w="851" w:type="dxa"/>
            <w:tcBorders>
              <w:top w:val="single" w:sz="6" w:space="0" w:color="auto"/>
              <w:left w:val="single" w:sz="6" w:space="0" w:color="auto"/>
              <w:bottom w:val="single" w:sz="6" w:space="0" w:color="auto"/>
              <w:right w:val="single" w:sz="8" w:space="0" w:color="auto"/>
            </w:tcBorders>
            <w:vAlign w:val="center"/>
          </w:tcPr>
          <w:p w14:paraId="5F034D25" w14:textId="77777777" w:rsidR="00F55859" w:rsidRPr="00043E4D" w:rsidRDefault="00F55859" w:rsidP="00F55859">
            <w:pPr>
              <w:jc w:val="center"/>
              <w:rPr>
                <w:rFonts w:ascii="Calibri" w:hAnsi="Calibri" w:cs="Calibri"/>
                <w:b/>
                <w:bCs/>
                <w:sz w:val="18"/>
                <w:szCs w:val="18"/>
                <w:lang w:val="tr-TR"/>
              </w:rPr>
            </w:pPr>
            <w:r w:rsidRPr="00043E4D">
              <w:rPr>
                <w:rFonts w:ascii="Calibri" w:hAnsi="Calibri" w:cs="Calibri"/>
                <w:b/>
                <w:bCs/>
                <w:sz w:val="18"/>
                <w:szCs w:val="18"/>
                <w:lang w:val="tr-TR"/>
              </w:rPr>
              <w:t>30</w:t>
            </w:r>
          </w:p>
        </w:tc>
        <w:tc>
          <w:tcPr>
            <w:tcW w:w="283" w:type="dxa"/>
            <w:tcBorders>
              <w:left w:val="single" w:sz="8" w:space="0" w:color="auto"/>
              <w:right w:val="single" w:sz="8" w:space="0" w:color="auto"/>
            </w:tcBorders>
            <w:noWrap/>
          </w:tcPr>
          <w:p w14:paraId="1CB35E48" w14:textId="77777777" w:rsidR="00F55859" w:rsidRPr="00043E4D" w:rsidRDefault="00F55859" w:rsidP="00F55859">
            <w:pPr>
              <w:rPr>
                <w:rFonts w:ascii="Calibri" w:hAnsi="Calibri" w:cs="Calibri"/>
                <w:b/>
                <w:sz w:val="18"/>
                <w:szCs w:val="18"/>
                <w:lang w:val="tr-TR"/>
              </w:rPr>
            </w:pPr>
          </w:p>
        </w:tc>
        <w:tc>
          <w:tcPr>
            <w:tcW w:w="4123" w:type="dxa"/>
            <w:gridSpan w:val="2"/>
            <w:tcBorders>
              <w:top w:val="single" w:sz="6" w:space="0" w:color="auto"/>
              <w:left w:val="single" w:sz="8" w:space="0" w:color="auto"/>
              <w:bottom w:val="single" w:sz="6" w:space="0" w:color="auto"/>
              <w:right w:val="single" w:sz="6" w:space="0" w:color="auto"/>
            </w:tcBorders>
            <w:vAlign w:val="center"/>
          </w:tcPr>
          <w:p w14:paraId="2834C1D4" w14:textId="77777777" w:rsidR="00F55859" w:rsidRPr="00043E4D" w:rsidRDefault="00F55859" w:rsidP="00F55859">
            <w:pPr>
              <w:jc w:val="right"/>
              <w:rPr>
                <w:rFonts w:ascii="Calibri" w:hAnsi="Calibri" w:cs="Calibri"/>
                <w:b/>
                <w:bCs/>
                <w:sz w:val="18"/>
                <w:szCs w:val="18"/>
                <w:lang w:val="tr-TR"/>
              </w:rPr>
            </w:pPr>
            <w:r w:rsidRPr="00043E4D">
              <w:rPr>
                <w:rFonts w:ascii="Calibri" w:hAnsi="Calibri" w:cs="Calibri"/>
                <w:b/>
                <w:sz w:val="18"/>
                <w:szCs w:val="18"/>
                <w:lang w:val="tr-TR"/>
              </w:rPr>
              <w:t>TOPLAM KREDİ (</w:t>
            </w:r>
            <w:r w:rsidRPr="00043E4D">
              <w:rPr>
                <w:rFonts w:ascii="Calibri" w:hAnsi="Calibri"/>
                <w:b/>
                <w:sz w:val="18"/>
                <w:szCs w:val="18"/>
                <w:lang w:val="tr-TR"/>
              </w:rPr>
              <w:t>AKTS)</w:t>
            </w:r>
            <w:r w:rsidRPr="00043E4D">
              <w:rPr>
                <w:rFonts w:ascii="Calibri" w:hAnsi="Calibri" w:cs="Calibri"/>
                <w:b/>
                <w:sz w:val="18"/>
                <w:szCs w:val="18"/>
                <w:lang w:val="tr-TR"/>
              </w:rPr>
              <w:t xml:space="preserve"> </w:t>
            </w:r>
          </w:p>
        </w:tc>
        <w:tc>
          <w:tcPr>
            <w:tcW w:w="993" w:type="dxa"/>
            <w:tcBorders>
              <w:top w:val="single" w:sz="6" w:space="0" w:color="auto"/>
              <w:left w:val="single" w:sz="6" w:space="0" w:color="auto"/>
              <w:bottom w:val="single" w:sz="6" w:space="0" w:color="auto"/>
              <w:right w:val="single" w:sz="8" w:space="0" w:color="auto"/>
            </w:tcBorders>
            <w:vAlign w:val="center"/>
          </w:tcPr>
          <w:p w14:paraId="0AFCBB69" w14:textId="6EB7F9C2" w:rsidR="00F55859" w:rsidRPr="00043E4D" w:rsidRDefault="00F55859" w:rsidP="00F55859">
            <w:pPr>
              <w:jc w:val="center"/>
              <w:rPr>
                <w:rFonts w:ascii="Calibri" w:hAnsi="Calibri" w:cs="Calibri"/>
                <w:b/>
                <w:bCs/>
                <w:sz w:val="18"/>
                <w:szCs w:val="18"/>
                <w:lang w:val="tr-TR"/>
              </w:rPr>
            </w:pPr>
            <w:r w:rsidRPr="00043E4D">
              <w:rPr>
                <w:rFonts w:ascii="Calibri" w:hAnsi="Calibri" w:cs="Calibri"/>
                <w:b/>
                <w:bCs/>
                <w:sz w:val="18"/>
                <w:szCs w:val="18"/>
                <w:lang w:val="tr-TR"/>
              </w:rPr>
              <w:t>30</w:t>
            </w:r>
          </w:p>
        </w:tc>
      </w:tr>
    </w:tbl>
    <w:p w14:paraId="68470EA5" w14:textId="77777777" w:rsidR="004E4C70" w:rsidRPr="00043E4D" w:rsidRDefault="004E4C70" w:rsidP="001F1519">
      <w:pPr>
        <w:ind w:firstLine="720"/>
        <w:rPr>
          <w:rFonts w:ascii="Calibri" w:hAnsi="Calibri" w:cs="Calibri"/>
          <w:b/>
          <w:sz w:val="18"/>
          <w:szCs w:val="18"/>
          <w:lang w:val="tr-TR"/>
        </w:rPr>
      </w:pPr>
    </w:p>
    <w:p w14:paraId="40045767" w14:textId="77777777" w:rsidR="003D3438" w:rsidRPr="00043E4D" w:rsidRDefault="003D3438" w:rsidP="00FA324A">
      <w:pPr>
        <w:rPr>
          <w:rFonts w:ascii="Calibri" w:hAnsi="Calibri"/>
          <w:b/>
          <w:sz w:val="28"/>
          <w:szCs w:val="20"/>
          <w:lang w:val="tr-TR"/>
        </w:rPr>
      </w:pPr>
    </w:p>
    <w:p w14:paraId="0199D2F4" w14:textId="74BCD53D" w:rsidR="00FA324A" w:rsidRPr="00043E4D" w:rsidRDefault="00C55BF0" w:rsidP="00FA324A">
      <w:pPr>
        <w:rPr>
          <w:rFonts w:ascii="Calibri" w:hAnsi="Calibri" w:cs="Calibri"/>
          <w:b/>
          <w:sz w:val="18"/>
          <w:szCs w:val="18"/>
          <w:highlight w:val="yellow"/>
          <w:lang w:val="tr-TR"/>
        </w:rPr>
      </w:pPr>
      <w:r w:rsidRPr="00043E4D">
        <w:rPr>
          <w:rFonts w:ascii="Calibri" w:hAnsi="Calibri"/>
          <w:b/>
          <w:sz w:val="22"/>
          <w:szCs w:val="20"/>
          <w:lang w:val="tr-TR"/>
        </w:rPr>
        <w:t xml:space="preserve">               </w:t>
      </w:r>
      <w:r w:rsidR="0029515B" w:rsidRPr="00043E4D">
        <w:rPr>
          <w:rFonts w:ascii="Calibri" w:hAnsi="Calibri"/>
          <w:b/>
          <w:sz w:val="22"/>
          <w:szCs w:val="20"/>
          <w:lang w:val="tr-TR"/>
        </w:rPr>
        <w:t>5</w:t>
      </w:r>
      <w:r w:rsidRPr="00043E4D">
        <w:rPr>
          <w:rFonts w:ascii="Calibri" w:hAnsi="Calibri"/>
          <w:b/>
          <w:sz w:val="22"/>
          <w:szCs w:val="20"/>
          <w:lang w:val="tr-TR"/>
        </w:rPr>
        <w:t>. Yarıyıl</w:t>
      </w:r>
      <w:r w:rsidR="0029515B" w:rsidRPr="00043E4D">
        <w:rPr>
          <w:rFonts w:ascii="Calibri" w:hAnsi="Calibri"/>
          <w:b/>
          <w:sz w:val="22"/>
          <w:szCs w:val="20"/>
          <w:lang w:val="tr-TR"/>
        </w:rPr>
        <w:tab/>
      </w:r>
      <w:r w:rsidR="0029515B" w:rsidRPr="00043E4D">
        <w:rPr>
          <w:rFonts w:ascii="Calibri" w:hAnsi="Calibri"/>
          <w:b/>
          <w:sz w:val="22"/>
          <w:szCs w:val="20"/>
          <w:lang w:val="tr-TR"/>
        </w:rPr>
        <w:tab/>
      </w:r>
      <w:r w:rsidR="0029515B" w:rsidRPr="00043E4D">
        <w:rPr>
          <w:rFonts w:ascii="Calibri" w:hAnsi="Calibri"/>
          <w:b/>
          <w:sz w:val="22"/>
          <w:szCs w:val="20"/>
          <w:lang w:val="tr-TR"/>
        </w:rPr>
        <w:tab/>
      </w:r>
      <w:r w:rsidR="0029515B" w:rsidRPr="00043E4D">
        <w:rPr>
          <w:rFonts w:ascii="Calibri" w:hAnsi="Calibri"/>
          <w:b/>
          <w:sz w:val="22"/>
          <w:szCs w:val="20"/>
          <w:lang w:val="tr-TR"/>
        </w:rPr>
        <w:tab/>
      </w:r>
      <w:r w:rsidR="0029515B" w:rsidRPr="00043E4D">
        <w:rPr>
          <w:rFonts w:ascii="Calibri" w:hAnsi="Calibri"/>
          <w:b/>
          <w:sz w:val="22"/>
          <w:szCs w:val="20"/>
          <w:lang w:val="tr-TR"/>
        </w:rPr>
        <w:tab/>
      </w:r>
      <w:r w:rsidRPr="00043E4D">
        <w:rPr>
          <w:rFonts w:ascii="Calibri" w:hAnsi="Calibri"/>
          <w:b/>
          <w:sz w:val="22"/>
          <w:szCs w:val="20"/>
          <w:lang w:val="tr-TR"/>
        </w:rPr>
        <w:t xml:space="preserve">                                     6</w:t>
      </w:r>
      <w:r w:rsidR="0029515B" w:rsidRPr="00043E4D">
        <w:rPr>
          <w:rFonts w:ascii="Calibri" w:hAnsi="Calibri"/>
          <w:b/>
          <w:sz w:val="22"/>
          <w:szCs w:val="20"/>
          <w:lang w:val="tr-TR"/>
        </w:rPr>
        <w:t xml:space="preserve">. Yarıyıl </w:t>
      </w:r>
    </w:p>
    <w:p w14:paraId="053E8787" w14:textId="77777777" w:rsidR="001A7A88" w:rsidRPr="00043E4D" w:rsidRDefault="001A7A88" w:rsidP="005D188F">
      <w:pPr>
        <w:rPr>
          <w:rFonts w:ascii="Calibri" w:hAnsi="Calibri" w:cs="Calibri"/>
          <w:b/>
          <w:sz w:val="18"/>
          <w:szCs w:val="18"/>
          <w:lang w:val="tr-TR"/>
        </w:rPr>
      </w:pPr>
    </w:p>
    <w:tbl>
      <w:tblPr>
        <w:tblW w:w="11189" w:type="dxa"/>
        <w:jc w:val="center"/>
        <w:tblLayout w:type="fixed"/>
        <w:tblLook w:val="0000" w:firstRow="0" w:lastRow="0" w:firstColumn="0" w:lastColumn="0" w:noHBand="0" w:noVBand="0"/>
      </w:tblPr>
      <w:tblGrid>
        <w:gridCol w:w="992"/>
        <w:gridCol w:w="3450"/>
        <w:gridCol w:w="921"/>
        <w:gridCol w:w="240"/>
        <w:gridCol w:w="1042"/>
        <w:gridCol w:w="3693"/>
        <w:gridCol w:w="851"/>
      </w:tblGrid>
      <w:tr w:rsidR="00043E4D" w:rsidRPr="00043E4D" w14:paraId="78AD378F" w14:textId="77777777" w:rsidTr="004E123C">
        <w:trPr>
          <w:trHeight w:val="255"/>
          <w:jc w:val="center"/>
        </w:trPr>
        <w:tc>
          <w:tcPr>
            <w:tcW w:w="992"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4AE1F1F4" w14:textId="77777777" w:rsidR="0029515B" w:rsidRPr="00043E4D" w:rsidRDefault="0029515B" w:rsidP="0029515B">
            <w:pPr>
              <w:rPr>
                <w:rFonts w:ascii="Calibri" w:hAnsi="Calibri" w:cs="Calibri"/>
                <w:b/>
                <w:bCs/>
                <w:sz w:val="16"/>
                <w:szCs w:val="18"/>
                <w:lang w:val="tr-TR"/>
              </w:rPr>
            </w:pPr>
            <w:r w:rsidRPr="00043E4D">
              <w:rPr>
                <w:rFonts w:ascii="Calibri" w:hAnsi="Calibri" w:cs="Calibri"/>
                <w:b/>
                <w:bCs/>
                <w:sz w:val="18"/>
                <w:szCs w:val="18"/>
                <w:lang w:val="tr-TR"/>
              </w:rPr>
              <w:t>DERS KODU</w:t>
            </w:r>
          </w:p>
        </w:tc>
        <w:tc>
          <w:tcPr>
            <w:tcW w:w="3450"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590BED8C" w14:textId="77777777" w:rsidR="0029515B" w:rsidRPr="00043E4D" w:rsidRDefault="0029515B" w:rsidP="0029515B">
            <w:pPr>
              <w:rPr>
                <w:rFonts w:ascii="Calibri" w:hAnsi="Calibri" w:cs="Calibri"/>
                <w:b/>
                <w:bCs/>
                <w:sz w:val="18"/>
                <w:szCs w:val="18"/>
                <w:lang w:val="tr-TR"/>
              </w:rPr>
            </w:pPr>
            <w:r w:rsidRPr="00043E4D">
              <w:rPr>
                <w:rFonts w:ascii="Calibri" w:hAnsi="Calibri" w:cs="Calibri"/>
                <w:b/>
                <w:bCs/>
                <w:sz w:val="18"/>
                <w:szCs w:val="18"/>
                <w:lang w:val="tr-TR"/>
              </w:rPr>
              <w:t>DERS ADI</w:t>
            </w:r>
          </w:p>
        </w:tc>
        <w:tc>
          <w:tcPr>
            <w:tcW w:w="921"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39A4EE86" w14:textId="77777777" w:rsidR="0029515B" w:rsidRPr="00043E4D" w:rsidRDefault="0029515B" w:rsidP="0029515B">
            <w:pPr>
              <w:jc w:val="center"/>
              <w:rPr>
                <w:rFonts w:ascii="Calibri" w:hAnsi="Calibri" w:cs="Calibri"/>
                <w:b/>
                <w:bCs/>
                <w:sz w:val="18"/>
                <w:szCs w:val="18"/>
                <w:lang w:val="tr-TR"/>
              </w:rPr>
            </w:pPr>
            <w:r w:rsidRPr="00043E4D">
              <w:rPr>
                <w:rFonts w:ascii="Calibri" w:hAnsi="Calibri" w:cs="Calibri"/>
                <w:b/>
                <w:bCs/>
                <w:sz w:val="18"/>
                <w:szCs w:val="18"/>
                <w:lang w:val="tr-TR"/>
              </w:rPr>
              <w:t>KREDİ</w:t>
            </w:r>
          </w:p>
        </w:tc>
        <w:tc>
          <w:tcPr>
            <w:tcW w:w="240" w:type="dxa"/>
            <w:vMerge w:val="restart"/>
            <w:tcBorders>
              <w:top w:val="nil"/>
              <w:left w:val="single" w:sz="8" w:space="0" w:color="auto"/>
              <w:right w:val="single" w:sz="8" w:space="0" w:color="auto"/>
            </w:tcBorders>
            <w:noWrap/>
            <w:vAlign w:val="center"/>
          </w:tcPr>
          <w:p w14:paraId="075F5C48" w14:textId="77777777" w:rsidR="0029515B" w:rsidRPr="00043E4D" w:rsidRDefault="0029515B" w:rsidP="0029515B">
            <w:pPr>
              <w:rPr>
                <w:rFonts w:ascii="Calibri" w:hAnsi="Calibri" w:cs="Calibri"/>
                <w:sz w:val="20"/>
                <w:szCs w:val="20"/>
                <w:lang w:val="tr-TR"/>
              </w:rPr>
            </w:pPr>
          </w:p>
        </w:tc>
        <w:tc>
          <w:tcPr>
            <w:tcW w:w="1042"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7063E236" w14:textId="77777777" w:rsidR="0029515B" w:rsidRPr="00043E4D" w:rsidRDefault="0029515B" w:rsidP="0029515B">
            <w:pPr>
              <w:rPr>
                <w:rFonts w:ascii="Calibri" w:hAnsi="Calibri" w:cs="Calibri"/>
                <w:b/>
                <w:bCs/>
                <w:sz w:val="16"/>
                <w:szCs w:val="18"/>
                <w:lang w:val="tr-TR"/>
              </w:rPr>
            </w:pPr>
            <w:r w:rsidRPr="00043E4D">
              <w:rPr>
                <w:rFonts w:ascii="Calibri" w:hAnsi="Calibri" w:cs="Calibri"/>
                <w:b/>
                <w:bCs/>
                <w:sz w:val="18"/>
                <w:szCs w:val="18"/>
                <w:lang w:val="tr-TR"/>
              </w:rPr>
              <w:t>DERS KODU</w:t>
            </w:r>
          </w:p>
        </w:tc>
        <w:tc>
          <w:tcPr>
            <w:tcW w:w="3693"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42EA2A54" w14:textId="77777777" w:rsidR="0029515B" w:rsidRPr="00043E4D" w:rsidRDefault="0029515B" w:rsidP="0029515B">
            <w:pPr>
              <w:rPr>
                <w:rFonts w:ascii="Calibri" w:hAnsi="Calibri" w:cs="Calibri"/>
                <w:b/>
                <w:bCs/>
                <w:sz w:val="18"/>
                <w:szCs w:val="18"/>
                <w:lang w:val="tr-TR"/>
              </w:rPr>
            </w:pPr>
            <w:r w:rsidRPr="00043E4D">
              <w:rPr>
                <w:rFonts w:ascii="Calibri" w:hAnsi="Calibri" w:cs="Calibri"/>
                <w:b/>
                <w:bCs/>
                <w:sz w:val="18"/>
                <w:szCs w:val="18"/>
                <w:lang w:val="tr-TR"/>
              </w:rPr>
              <w:t>DERS ADI</w:t>
            </w:r>
          </w:p>
        </w:tc>
        <w:tc>
          <w:tcPr>
            <w:tcW w:w="851"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2C66A3F8" w14:textId="77777777" w:rsidR="0029515B" w:rsidRPr="00043E4D" w:rsidRDefault="0029515B" w:rsidP="0029515B">
            <w:pPr>
              <w:jc w:val="center"/>
              <w:rPr>
                <w:rFonts w:ascii="Calibri" w:hAnsi="Calibri" w:cs="Calibri"/>
                <w:b/>
                <w:bCs/>
                <w:sz w:val="18"/>
                <w:szCs w:val="18"/>
                <w:lang w:val="tr-TR"/>
              </w:rPr>
            </w:pPr>
            <w:r w:rsidRPr="00043E4D">
              <w:rPr>
                <w:rFonts w:ascii="Calibri" w:hAnsi="Calibri" w:cs="Calibri"/>
                <w:b/>
                <w:bCs/>
                <w:sz w:val="18"/>
                <w:szCs w:val="18"/>
                <w:lang w:val="tr-TR"/>
              </w:rPr>
              <w:t>KREDİ</w:t>
            </w:r>
          </w:p>
        </w:tc>
      </w:tr>
      <w:tr w:rsidR="00043E4D" w:rsidRPr="00043E4D" w14:paraId="1D8DD7FD" w14:textId="77777777" w:rsidTr="00CE40E2">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28395A51" w14:textId="309E2876" w:rsidR="00C55BF0" w:rsidRPr="00043E4D" w:rsidRDefault="003A1ED0" w:rsidP="00C55BF0">
            <w:pPr>
              <w:snapToGrid w:val="0"/>
              <w:ind w:right="-108"/>
              <w:jc w:val="both"/>
              <w:rPr>
                <w:rFonts w:ascii="Calibri" w:hAnsi="Calibri"/>
                <w:sz w:val="18"/>
                <w:szCs w:val="18"/>
                <w:lang w:val="tr-TR"/>
              </w:rPr>
            </w:pPr>
            <w:r w:rsidRPr="00043E4D">
              <w:rPr>
                <w:rFonts w:ascii="Calibri" w:hAnsi="Calibri"/>
                <w:sz w:val="18"/>
                <w:szCs w:val="18"/>
                <w:lang w:val="tr-TR"/>
              </w:rPr>
              <w:t>TGUI</w:t>
            </w:r>
            <w:r w:rsidR="00C55BF0" w:rsidRPr="00043E4D">
              <w:rPr>
                <w:rFonts w:ascii="Calibri" w:hAnsi="Calibri"/>
                <w:sz w:val="18"/>
                <w:szCs w:val="18"/>
                <w:lang w:val="tr-TR"/>
              </w:rPr>
              <w:t xml:space="preserve"> 3301 </w:t>
            </w:r>
          </w:p>
        </w:tc>
        <w:tc>
          <w:tcPr>
            <w:tcW w:w="3450" w:type="dxa"/>
            <w:tcBorders>
              <w:top w:val="single" w:sz="6" w:space="0" w:color="auto"/>
              <w:left w:val="single" w:sz="6" w:space="0" w:color="auto"/>
              <w:bottom w:val="single" w:sz="6" w:space="0" w:color="auto"/>
              <w:right w:val="single" w:sz="6" w:space="0" w:color="auto"/>
            </w:tcBorders>
            <w:shd w:val="clear" w:color="auto" w:fill="FFFFFF"/>
            <w:vAlign w:val="center"/>
          </w:tcPr>
          <w:p w14:paraId="3B4AA886" w14:textId="4734A249" w:rsidR="00C55BF0" w:rsidRPr="00043E4D" w:rsidRDefault="00C55BF0" w:rsidP="00C55BF0">
            <w:pPr>
              <w:snapToGrid w:val="0"/>
              <w:rPr>
                <w:rFonts w:ascii="Calibri" w:hAnsi="Calibri"/>
                <w:sz w:val="18"/>
                <w:szCs w:val="18"/>
                <w:lang w:val="tr-TR"/>
              </w:rPr>
            </w:pPr>
            <w:r w:rsidRPr="00043E4D">
              <w:rPr>
                <w:rFonts w:ascii="Calibri" w:hAnsi="Calibri"/>
                <w:sz w:val="18"/>
                <w:szCs w:val="18"/>
                <w:lang w:val="tr-TR"/>
              </w:rPr>
              <w:t xml:space="preserve">Turizm Rehberliği ve Meslek Etiği  </w:t>
            </w:r>
          </w:p>
        </w:tc>
        <w:tc>
          <w:tcPr>
            <w:tcW w:w="921" w:type="dxa"/>
            <w:tcBorders>
              <w:top w:val="single" w:sz="6" w:space="0" w:color="auto"/>
              <w:left w:val="single" w:sz="6" w:space="0" w:color="auto"/>
              <w:bottom w:val="single" w:sz="6" w:space="0" w:color="auto"/>
              <w:right w:val="single" w:sz="8" w:space="0" w:color="auto"/>
            </w:tcBorders>
            <w:shd w:val="clear" w:color="auto" w:fill="FFFFFF"/>
            <w:vAlign w:val="center"/>
          </w:tcPr>
          <w:p w14:paraId="3A2FE104" w14:textId="276ACE1A" w:rsidR="00C55BF0" w:rsidRPr="00043E4D" w:rsidRDefault="00841F48" w:rsidP="00C55BF0">
            <w:pPr>
              <w:snapToGrid w:val="0"/>
              <w:jc w:val="center"/>
              <w:rPr>
                <w:rFonts w:ascii="Calibri" w:hAnsi="Calibri"/>
                <w:sz w:val="18"/>
                <w:szCs w:val="18"/>
                <w:lang w:val="tr-TR"/>
              </w:rPr>
            </w:pPr>
            <w:r w:rsidRPr="00043E4D">
              <w:rPr>
                <w:rFonts w:ascii="Calibri" w:hAnsi="Calibri"/>
                <w:sz w:val="18"/>
                <w:szCs w:val="18"/>
                <w:lang w:val="tr-TR"/>
              </w:rPr>
              <w:t>6</w:t>
            </w:r>
            <w:r w:rsidR="0077181A" w:rsidRPr="00043E4D">
              <w:rPr>
                <w:rFonts w:ascii="Calibri" w:hAnsi="Calibri"/>
                <w:sz w:val="18"/>
                <w:szCs w:val="18"/>
                <w:lang w:val="tr-TR"/>
              </w:rPr>
              <w:t xml:space="preserve"> </w:t>
            </w:r>
            <w:r w:rsidR="00C55BF0" w:rsidRPr="00043E4D">
              <w:rPr>
                <w:rFonts w:ascii="Calibri" w:hAnsi="Calibri"/>
                <w:sz w:val="18"/>
                <w:szCs w:val="18"/>
                <w:lang w:val="tr-TR"/>
              </w:rPr>
              <w:t>(3, 0)</w:t>
            </w:r>
          </w:p>
        </w:tc>
        <w:tc>
          <w:tcPr>
            <w:tcW w:w="240" w:type="dxa"/>
            <w:vMerge/>
            <w:tcBorders>
              <w:left w:val="single" w:sz="8" w:space="0" w:color="auto"/>
              <w:right w:val="single" w:sz="8" w:space="0" w:color="auto"/>
            </w:tcBorders>
            <w:shd w:val="clear" w:color="auto" w:fill="FFFFFF"/>
            <w:noWrap/>
            <w:vAlign w:val="center"/>
          </w:tcPr>
          <w:p w14:paraId="59D8231B" w14:textId="77777777" w:rsidR="00C55BF0" w:rsidRPr="00043E4D" w:rsidRDefault="00C55BF0" w:rsidP="00C55BF0">
            <w:pPr>
              <w:rPr>
                <w:rFonts w:ascii="Calibri" w:hAnsi="Calibri" w:cs="Calibri"/>
                <w:sz w:val="20"/>
                <w:szCs w:val="20"/>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53C795AE" w14:textId="4427CCCE" w:rsidR="00C55BF0" w:rsidRPr="00043E4D" w:rsidRDefault="003A1ED0" w:rsidP="00C55BF0">
            <w:pPr>
              <w:snapToGrid w:val="0"/>
              <w:ind w:right="-108"/>
              <w:jc w:val="both"/>
              <w:rPr>
                <w:rFonts w:ascii="Calibri" w:hAnsi="Calibri"/>
                <w:sz w:val="18"/>
                <w:szCs w:val="18"/>
                <w:lang w:val="tr-TR"/>
              </w:rPr>
            </w:pPr>
            <w:r w:rsidRPr="00043E4D">
              <w:rPr>
                <w:rFonts w:ascii="Calibri" w:hAnsi="Calibri"/>
                <w:sz w:val="18"/>
                <w:szCs w:val="16"/>
                <w:lang w:val="tr-TR"/>
              </w:rPr>
              <w:t>TGUI</w:t>
            </w:r>
            <w:r w:rsidR="00C55BF0" w:rsidRPr="00043E4D">
              <w:rPr>
                <w:rFonts w:ascii="Calibri" w:hAnsi="Calibri"/>
                <w:sz w:val="18"/>
                <w:szCs w:val="16"/>
                <w:lang w:val="tr-TR"/>
              </w:rPr>
              <w:t xml:space="preserve"> 3302</w:t>
            </w: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2AC60A01" w14:textId="69A9C16B" w:rsidR="00C55BF0" w:rsidRPr="00043E4D" w:rsidRDefault="00C55BF0" w:rsidP="00C55BF0">
            <w:pPr>
              <w:snapToGrid w:val="0"/>
              <w:rPr>
                <w:rFonts w:ascii="Calibri" w:hAnsi="Calibri"/>
                <w:sz w:val="18"/>
                <w:szCs w:val="18"/>
                <w:lang w:val="tr-TR"/>
              </w:rPr>
            </w:pPr>
            <w:r w:rsidRPr="00043E4D">
              <w:rPr>
                <w:rFonts w:ascii="Calibri" w:hAnsi="Calibri" w:cs="Calibri"/>
                <w:sz w:val="18"/>
                <w:szCs w:val="18"/>
                <w:lang w:val="tr-TR"/>
              </w:rPr>
              <w:t>Türk Halkbilimi ve Geleneksel Türk El Sanatları</w:t>
            </w:r>
            <w:r w:rsidRPr="00043E4D">
              <w:rPr>
                <w:rStyle w:val="SonnotBavurusu"/>
                <w:rFonts w:ascii="Calibri" w:hAnsi="Calibri"/>
                <w:sz w:val="18"/>
                <w:szCs w:val="18"/>
                <w:lang w:val="tr-TR"/>
              </w:rPr>
              <w:t xml:space="preserve"> </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0A7AA162" w14:textId="7CC25055" w:rsidR="00C55BF0" w:rsidRPr="00043E4D" w:rsidRDefault="006E4AD7" w:rsidP="00C55BF0">
            <w:pPr>
              <w:snapToGrid w:val="0"/>
              <w:jc w:val="center"/>
              <w:rPr>
                <w:rFonts w:ascii="Calibri" w:hAnsi="Calibri"/>
                <w:sz w:val="18"/>
                <w:szCs w:val="18"/>
                <w:lang w:val="tr-TR"/>
              </w:rPr>
            </w:pPr>
            <w:r w:rsidRPr="00043E4D">
              <w:rPr>
                <w:rFonts w:ascii="Calibri" w:hAnsi="Calibri"/>
                <w:bCs/>
                <w:sz w:val="18"/>
                <w:szCs w:val="18"/>
                <w:lang w:val="tr-TR"/>
              </w:rPr>
              <w:t>7</w:t>
            </w:r>
            <w:r w:rsidR="00C55BF0" w:rsidRPr="00043E4D">
              <w:rPr>
                <w:rFonts w:ascii="Calibri" w:hAnsi="Calibri"/>
                <w:bCs/>
                <w:sz w:val="18"/>
                <w:szCs w:val="18"/>
                <w:lang w:val="tr-TR"/>
              </w:rPr>
              <w:t xml:space="preserve"> (3, 0)</w:t>
            </w:r>
          </w:p>
        </w:tc>
      </w:tr>
      <w:tr w:rsidR="00043E4D" w:rsidRPr="00043E4D" w14:paraId="36AB58EE" w14:textId="77777777" w:rsidTr="00CE40E2">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65A3BEE7" w14:textId="12BD654C" w:rsidR="00C55BF0" w:rsidRPr="00043E4D" w:rsidRDefault="003A1ED0" w:rsidP="00C55BF0">
            <w:pPr>
              <w:rPr>
                <w:sz w:val="18"/>
                <w:szCs w:val="18"/>
                <w:lang w:val="tr-TR"/>
              </w:rPr>
            </w:pPr>
            <w:r w:rsidRPr="00043E4D">
              <w:rPr>
                <w:rFonts w:ascii="Calibri" w:hAnsi="Calibri"/>
                <w:sz w:val="18"/>
                <w:szCs w:val="18"/>
                <w:lang w:val="tr-TR"/>
              </w:rPr>
              <w:t>TGUI</w:t>
            </w:r>
            <w:r w:rsidR="00C55BF0" w:rsidRPr="00043E4D">
              <w:rPr>
                <w:rFonts w:ascii="Calibri" w:hAnsi="Calibri"/>
                <w:sz w:val="18"/>
                <w:szCs w:val="18"/>
                <w:lang w:val="tr-TR"/>
              </w:rPr>
              <w:t xml:space="preserve"> 3303</w:t>
            </w:r>
          </w:p>
        </w:tc>
        <w:tc>
          <w:tcPr>
            <w:tcW w:w="3450" w:type="dxa"/>
            <w:tcBorders>
              <w:top w:val="single" w:sz="6" w:space="0" w:color="auto"/>
              <w:left w:val="single" w:sz="6" w:space="0" w:color="auto"/>
              <w:bottom w:val="single" w:sz="6" w:space="0" w:color="auto"/>
              <w:right w:val="single" w:sz="6" w:space="0" w:color="auto"/>
            </w:tcBorders>
            <w:shd w:val="clear" w:color="auto" w:fill="FFFFFF"/>
            <w:vAlign w:val="center"/>
          </w:tcPr>
          <w:p w14:paraId="55DF9462" w14:textId="0C60A6CB" w:rsidR="00C55BF0" w:rsidRPr="00043E4D" w:rsidRDefault="00C55BF0" w:rsidP="00C55BF0">
            <w:pPr>
              <w:snapToGrid w:val="0"/>
              <w:rPr>
                <w:rFonts w:ascii="Calibri" w:hAnsi="Calibri"/>
                <w:sz w:val="18"/>
                <w:szCs w:val="18"/>
                <w:lang w:val="tr-TR"/>
              </w:rPr>
            </w:pPr>
            <w:r w:rsidRPr="00043E4D">
              <w:rPr>
                <w:rFonts w:ascii="Calibri" w:hAnsi="Calibri"/>
                <w:spacing w:val="-4"/>
                <w:sz w:val="18"/>
                <w:szCs w:val="18"/>
                <w:lang w:val="tr-TR"/>
              </w:rPr>
              <w:t>Turizm ve Boş Zaman Pazar Araştırmaları</w:t>
            </w:r>
          </w:p>
        </w:tc>
        <w:tc>
          <w:tcPr>
            <w:tcW w:w="921" w:type="dxa"/>
            <w:tcBorders>
              <w:top w:val="single" w:sz="6" w:space="0" w:color="auto"/>
              <w:left w:val="single" w:sz="6" w:space="0" w:color="auto"/>
              <w:bottom w:val="single" w:sz="6" w:space="0" w:color="auto"/>
              <w:right w:val="single" w:sz="8" w:space="0" w:color="auto"/>
            </w:tcBorders>
            <w:shd w:val="clear" w:color="auto" w:fill="FFFFFF"/>
            <w:vAlign w:val="center"/>
          </w:tcPr>
          <w:p w14:paraId="7D4C6617" w14:textId="169B165D" w:rsidR="00C55BF0" w:rsidRPr="00043E4D" w:rsidRDefault="00841F48" w:rsidP="00EF05A3">
            <w:pPr>
              <w:snapToGrid w:val="0"/>
              <w:jc w:val="center"/>
              <w:rPr>
                <w:rFonts w:ascii="Calibri" w:hAnsi="Calibri"/>
                <w:bCs/>
                <w:sz w:val="18"/>
                <w:szCs w:val="18"/>
                <w:lang w:val="tr-TR"/>
              </w:rPr>
            </w:pPr>
            <w:r w:rsidRPr="00043E4D">
              <w:rPr>
                <w:rFonts w:ascii="Calibri" w:hAnsi="Calibri"/>
                <w:bCs/>
                <w:sz w:val="18"/>
                <w:szCs w:val="18"/>
                <w:lang w:val="tr-TR"/>
              </w:rPr>
              <w:t>7</w:t>
            </w:r>
            <w:r w:rsidR="00C55BF0" w:rsidRPr="00043E4D">
              <w:rPr>
                <w:rFonts w:ascii="Calibri" w:hAnsi="Calibri"/>
                <w:bCs/>
                <w:sz w:val="18"/>
                <w:szCs w:val="18"/>
                <w:lang w:val="tr-TR"/>
              </w:rPr>
              <w:t xml:space="preserve"> (</w:t>
            </w:r>
            <w:r w:rsidR="00EF05A3" w:rsidRPr="00043E4D">
              <w:rPr>
                <w:rFonts w:ascii="Calibri" w:hAnsi="Calibri"/>
                <w:bCs/>
                <w:sz w:val="18"/>
                <w:szCs w:val="18"/>
                <w:lang w:val="tr-TR"/>
              </w:rPr>
              <w:t>2</w:t>
            </w:r>
            <w:r w:rsidR="00C55BF0" w:rsidRPr="00043E4D">
              <w:rPr>
                <w:rFonts w:ascii="Calibri" w:hAnsi="Calibri"/>
                <w:bCs/>
                <w:sz w:val="18"/>
                <w:szCs w:val="18"/>
                <w:lang w:val="tr-TR"/>
              </w:rPr>
              <w:t xml:space="preserve">, </w:t>
            </w:r>
            <w:r w:rsidR="00EF05A3" w:rsidRPr="00043E4D">
              <w:rPr>
                <w:rFonts w:ascii="Calibri" w:hAnsi="Calibri"/>
                <w:bCs/>
                <w:sz w:val="18"/>
                <w:szCs w:val="18"/>
                <w:lang w:val="tr-TR"/>
              </w:rPr>
              <w:t>2</w:t>
            </w:r>
            <w:r w:rsidR="00C55BF0" w:rsidRPr="00043E4D">
              <w:rPr>
                <w:rFonts w:ascii="Calibri" w:hAnsi="Calibri"/>
                <w:bCs/>
                <w:sz w:val="18"/>
                <w:szCs w:val="18"/>
                <w:lang w:val="tr-TR"/>
              </w:rPr>
              <w:t>)</w:t>
            </w:r>
          </w:p>
        </w:tc>
        <w:tc>
          <w:tcPr>
            <w:tcW w:w="240" w:type="dxa"/>
            <w:vMerge/>
            <w:tcBorders>
              <w:left w:val="single" w:sz="8" w:space="0" w:color="auto"/>
              <w:right w:val="single" w:sz="8" w:space="0" w:color="auto"/>
            </w:tcBorders>
            <w:shd w:val="clear" w:color="auto" w:fill="FFFFFF"/>
            <w:noWrap/>
            <w:vAlign w:val="center"/>
          </w:tcPr>
          <w:p w14:paraId="76F56F2C" w14:textId="77777777" w:rsidR="00C55BF0" w:rsidRPr="00043E4D" w:rsidRDefault="00C55BF0" w:rsidP="00C55BF0">
            <w:pPr>
              <w:rPr>
                <w:rFonts w:ascii="Calibri" w:hAnsi="Calibri" w:cs="Calibri"/>
                <w:sz w:val="20"/>
                <w:szCs w:val="20"/>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40B6DDB3" w14:textId="69D658CD" w:rsidR="00C55BF0" w:rsidRPr="00043E4D" w:rsidRDefault="003A1ED0" w:rsidP="00C55BF0">
            <w:pPr>
              <w:rPr>
                <w:sz w:val="18"/>
                <w:szCs w:val="18"/>
                <w:lang w:val="tr-TR"/>
              </w:rPr>
            </w:pPr>
            <w:r w:rsidRPr="00043E4D">
              <w:rPr>
                <w:rFonts w:ascii="Calibri" w:hAnsi="Calibri"/>
                <w:sz w:val="18"/>
                <w:szCs w:val="16"/>
                <w:lang w:val="tr-TR" w:eastAsia="tr-TR"/>
              </w:rPr>
              <w:t>TGUI</w:t>
            </w:r>
            <w:r w:rsidR="00C55BF0" w:rsidRPr="00043E4D">
              <w:rPr>
                <w:rFonts w:ascii="Calibri" w:hAnsi="Calibri"/>
                <w:sz w:val="18"/>
                <w:szCs w:val="16"/>
                <w:lang w:val="tr-TR" w:eastAsia="tr-TR"/>
              </w:rPr>
              <w:t xml:space="preserve"> 3304</w:t>
            </w: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4263F977" w14:textId="37479977" w:rsidR="00C55BF0" w:rsidRPr="00043E4D" w:rsidRDefault="00C55BF0" w:rsidP="00C55BF0">
            <w:pPr>
              <w:snapToGrid w:val="0"/>
              <w:rPr>
                <w:rFonts w:ascii="Calibri" w:hAnsi="Calibri"/>
                <w:sz w:val="18"/>
                <w:szCs w:val="18"/>
                <w:lang w:val="tr-TR"/>
              </w:rPr>
            </w:pPr>
            <w:r w:rsidRPr="00043E4D">
              <w:rPr>
                <w:rFonts w:ascii="Calibri" w:hAnsi="Calibri"/>
                <w:sz w:val="18"/>
                <w:szCs w:val="18"/>
                <w:lang w:val="tr-TR"/>
              </w:rPr>
              <w:t xml:space="preserve">Türkiye Turizm Coğrafyası </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1066111E" w14:textId="6AE6C724" w:rsidR="00C55BF0" w:rsidRPr="00043E4D" w:rsidRDefault="00841F48" w:rsidP="00C55BF0">
            <w:pPr>
              <w:snapToGrid w:val="0"/>
              <w:jc w:val="center"/>
              <w:rPr>
                <w:rFonts w:ascii="Calibri" w:hAnsi="Calibri"/>
                <w:bCs/>
                <w:sz w:val="18"/>
                <w:szCs w:val="18"/>
                <w:lang w:val="tr-TR"/>
              </w:rPr>
            </w:pPr>
            <w:r w:rsidRPr="00043E4D">
              <w:rPr>
                <w:rFonts w:ascii="Calibri" w:hAnsi="Calibri"/>
                <w:bCs/>
                <w:sz w:val="18"/>
                <w:szCs w:val="18"/>
                <w:lang w:val="tr-TR"/>
              </w:rPr>
              <w:t>7</w:t>
            </w:r>
            <w:r w:rsidR="00C55BF0" w:rsidRPr="00043E4D">
              <w:rPr>
                <w:rFonts w:ascii="Calibri" w:hAnsi="Calibri"/>
                <w:bCs/>
                <w:sz w:val="18"/>
                <w:szCs w:val="18"/>
                <w:lang w:val="tr-TR"/>
              </w:rPr>
              <w:t xml:space="preserve"> (3, 0)</w:t>
            </w:r>
          </w:p>
        </w:tc>
      </w:tr>
      <w:tr w:rsidR="00043E4D" w:rsidRPr="00043E4D" w14:paraId="417FDD13" w14:textId="77777777" w:rsidTr="00CE40E2">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64B35732" w14:textId="40DAB93E" w:rsidR="00841F48" w:rsidRPr="00043E4D" w:rsidRDefault="00841F48" w:rsidP="00841F48">
            <w:pPr>
              <w:snapToGrid w:val="0"/>
              <w:rPr>
                <w:rFonts w:ascii="Calibri" w:hAnsi="Calibri"/>
                <w:sz w:val="18"/>
                <w:szCs w:val="16"/>
              </w:rPr>
            </w:pPr>
          </w:p>
        </w:tc>
        <w:tc>
          <w:tcPr>
            <w:tcW w:w="3450" w:type="dxa"/>
            <w:tcBorders>
              <w:top w:val="single" w:sz="6" w:space="0" w:color="auto"/>
              <w:left w:val="single" w:sz="6" w:space="0" w:color="auto"/>
              <w:bottom w:val="single" w:sz="6" w:space="0" w:color="auto"/>
              <w:right w:val="single" w:sz="6" w:space="0" w:color="auto"/>
            </w:tcBorders>
            <w:shd w:val="clear" w:color="auto" w:fill="FFFFFF"/>
            <w:vAlign w:val="center"/>
          </w:tcPr>
          <w:p w14:paraId="4F24F7B9" w14:textId="69A99401" w:rsidR="00841F48" w:rsidRPr="00043E4D" w:rsidRDefault="00841F48" w:rsidP="00841F48">
            <w:pPr>
              <w:snapToGrid w:val="0"/>
              <w:rPr>
                <w:rFonts w:ascii="Calibri" w:hAnsi="Calibri"/>
                <w:sz w:val="18"/>
                <w:szCs w:val="16"/>
                <w:lang w:val="tr-TR"/>
              </w:rPr>
            </w:pPr>
            <w:r w:rsidRPr="00043E4D">
              <w:rPr>
                <w:rFonts w:ascii="Calibri" w:hAnsi="Calibri"/>
                <w:sz w:val="18"/>
                <w:szCs w:val="16"/>
                <w:lang w:val="tr-TR"/>
              </w:rPr>
              <w:t>Alan Seçmeli</w:t>
            </w:r>
          </w:p>
        </w:tc>
        <w:tc>
          <w:tcPr>
            <w:tcW w:w="921" w:type="dxa"/>
            <w:tcBorders>
              <w:top w:val="single" w:sz="6" w:space="0" w:color="auto"/>
              <w:left w:val="single" w:sz="6" w:space="0" w:color="auto"/>
              <w:bottom w:val="single" w:sz="6" w:space="0" w:color="auto"/>
              <w:right w:val="single" w:sz="8" w:space="0" w:color="auto"/>
            </w:tcBorders>
            <w:shd w:val="clear" w:color="auto" w:fill="FFFFFF"/>
            <w:vAlign w:val="center"/>
          </w:tcPr>
          <w:p w14:paraId="584056E3" w14:textId="5D04E3BD" w:rsidR="00841F48" w:rsidRPr="00043E4D" w:rsidRDefault="00841F48" w:rsidP="00841F48">
            <w:pPr>
              <w:snapToGrid w:val="0"/>
              <w:jc w:val="center"/>
              <w:rPr>
                <w:rFonts w:ascii="Calibri" w:hAnsi="Calibri"/>
                <w:sz w:val="18"/>
                <w:szCs w:val="18"/>
                <w:lang w:val="tr-TR"/>
              </w:rPr>
            </w:pPr>
            <w:r w:rsidRPr="00043E4D">
              <w:rPr>
                <w:rFonts w:ascii="Calibri" w:hAnsi="Calibri"/>
                <w:sz w:val="18"/>
                <w:szCs w:val="18"/>
                <w:lang w:val="tr-TR"/>
              </w:rPr>
              <w:t>6 (3, 0)</w:t>
            </w:r>
          </w:p>
        </w:tc>
        <w:tc>
          <w:tcPr>
            <w:tcW w:w="240" w:type="dxa"/>
            <w:vMerge/>
            <w:tcBorders>
              <w:left w:val="single" w:sz="8" w:space="0" w:color="auto"/>
              <w:right w:val="single" w:sz="8" w:space="0" w:color="auto"/>
            </w:tcBorders>
            <w:shd w:val="clear" w:color="auto" w:fill="FFFFFF"/>
            <w:noWrap/>
            <w:vAlign w:val="center"/>
          </w:tcPr>
          <w:p w14:paraId="375224C6" w14:textId="77777777" w:rsidR="00841F48" w:rsidRPr="00043E4D" w:rsidRDefault="00841F48" w:rsidP="00841F48">
            <w:pPr>
              <w:rPr>
                <w:rFonts w:ascii="Calibri" w:hAnsi="Calibri" w:cs="Calibri"/>
                <w:sz w:val="20"/>
                <w:szCs w:val="20"/>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65597F64" w14:textId="6E355E80" w:rsidR="00841F48" w:rsidRPr="00043E4D" w:rsidRDefault="00841F48" w:rsidP="00841F48">
            <w:pPr>
              <w:snapToGrid w:val="0"/>
              <w:rPr>
                <w:rFonts w:ascii="Calibri" w:hAnsi="Calibri"/>
                <w:sz w:val="18"/>
                <w:szCs w:val="16"/>
                <w:lang w:val="tr-TR"/>
              </w:rPr>
            </w:pPr>
            <w:r w:rsidRPr="00043E4D">
              <w:rPr>
                <w:rFonts w:ascii="Calibri" w:hAnsi="Calibri"/>
                <w:sz w:val="18"/>
                <w:szCs w:val="16"/>
                <w:lang w:val="tr-TR"/>
              </w:rPr>
              <w:t>PRAD 3126</w:t>
            </w: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357919C3" w14:textId="6CB01EEE" w:rsidR="00841F48" w:rsidRPr="00043E4D" w:rsidRDefault="00841F48" w:rsidP="00841F48">
            <w:pPr>
              <w:snapToGrid w:val="0"/>
              <w:rPr>
                <w:rFonts w:ascii="Calibri" w:hAnsi="Calibri"/>
                <w:sz w:val="18"/>
                <w:szCs w:val="16"/>
                <w:lang w:val="tr-TR"/>
              </w:rPr>
            </w:pPr>
            <w:r w:rsidRPr="00043E4D">
              <w:rPr>
                <w:rFonts w:ascii="Calibri" w:hAnsi="Calibri" w:cs="Calibri"/>
                <w:sz w:val="18"/>
                <w:lang w:val="tr-TR"/>
              </w:rPr>
              <w:t xml:space="preserve">İletişim Becerileri  </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01DE200A" w14:textId="4ECF4510" w:rsidR="00841F48" w:rsidRPr="00043E4D" w:rsidRDefault="00841F48" w:rsidP="00841F48">
            <w:pPr>
              <w:snapToGrid w:val="0"/>
              <w:jc w:val="center"/>
              <w:rPr>
                <w:rFonts w:ascii="Calibri" w:hAnsi="Calibri"/>
                <w:sz w:val="18"/>
                <w:szCs w:val="18"/>
                <w:lang w:val="tr-TR"/>
              </w:rPr>
            </w:pPr>
            <w:r w:rsidRPr="00043E4D">
              <w:rPr>
                <w:rFonts w:ascii="Calibri" w:hAnsi="Calibri"/>
                <w:sz w:val="18"/>
                <w:szCs w:val="18"/>
                <w:lang w:val="tr-TR"/>
              </w:rPr>
              <w:t>5 (3,0)</w:t>
            </w:r>
          </w:p>
        </w:tc>
      </w:tr>
      <w:tr w:rsidR="00043E4D" w:rsidRPr="00043E4D" w14:paraId="01758D57" w14:textId="77777777" w:rsidTr="00CE40E2">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667F82AB" w14:textId="3AAFFB91" w:rsidR="00841F48" w:rsidRPr="00043E4D" w:rsidRDefault="00841F48" w:rsidP="00841F48">
            <w:pPr>
              <w:snapToGrid w:val="0"/>
              <w:rPr>
                <w:rFonts w:ascii="Calibri" w:hAnsi="Calibri"/>
                <w:sz w:val="18"/>
                <w:szCs w:val="16"/>
              </w:rPr>
            </w:pPr>
          </w:p>
        </w:tc>
        <w:tc>
          <w:tcPr>
            <w:tcW w:w="3450" w:type="dxa"/>
            <w:tcBorders>
              <w:top w:val="single" w:sz="6" w:space="0" w:color="auto"/>
              <w:left w:val="single" w:sz="6" w:space="0" w:color="auto"/>
              <w:bottom w:val="single" w:sz="6" w:space="0" w:color="auto"/>
              <w:right w:val="single" w:sz="6" w:space="0" w:color="auto"/>
            </w:tcBorders>
            <w:shd w:val="clear" w:color="auto" w:fill="FFFFFF"/>
            <w:vAlign w:val="center"/>
          </w:tcPr>
          <w:p w14:paraId="44C4BCA7" w14:textId="24FD9D5A" w:rsidR="00841F48" w:rsidRPr="00043E4D" w:rsidRDefault="00841F48" w:rsidP="00841F48">
            <w:pPr>
              <w:snapToGrid w:val="0"/>
              <w:rPr>
                <w:rFonts w:ascii="Calibri" w:hAnsi="Calibri"/>
                <w:sz w:val="18"/>
                <w:szCs w:val="18"/>
                <w:lang w:val="tr-TR"/>
              </w:rPr>
            </w:pPr>
            <w:r w:rsidRPr="00043E4D">
              <w:rPr>
                <w:rFonts w:ascii="Calibri" w:hAnsi="Calibri"/>
                <w:sz w:val="18"/>
                <w:szCs w:val="16"/>
                <w:lang w:val="tr-TR"/>
              </w:rPr>
              <w:t>Alan Seçmeli</w:t>
            </w:r>
          </w:p>
        </w:tc>
        <w:tc>
          <w:tcPr>
            <w:tcW w:w="921" w:type="dxa"/>
            <w:tcBorders>
              <w:top w:val="single" w:sz="6" w:space="0" w:color="auto"/>
              <w:left w:val="single" w:sz="6" w:space="0" w:color="auto"/>
              <w:bottom w:val="single" w:sz="6" w:space="0" w:color="auto"/>
              <w:right w:val="single" w:sz="8" w:space="0" w:color="auto"/>
            </w:tcBorders>
            <w:shd w:val="clear" w:color="auto" w:fill="FFFFFF"/>
            <w:vAlign w:val="center"/>
          </w:tcPr>
          <w:p w14:paraId="4A862709" w14:textId="1FA1B7E2" w:rsidR="00841F48" w:rsidRPr="00043E4D" w:rsidRDefault="00841F48" w:rsidP="00841F48">
            <w:pPr>
              <w:snapToGrid w:val="0"/>
              <w:jc w:val="center"/>
              <w:rPr>
                <w:rFonts w:ascii="Calibri" w:hAnsi="Calibri"/>
                <w:sz w:val="18"/>
                <w:szCs w:val="18"/>
                <w:lang w:val="tr-TR"/>
              </w:rPr>
            </w:pPr>
            <w:r w:rsidRPr="00043E4D">
              <w:rPr>
                <w:rFonts w:ascii="Calibri" w:hAnsi="Calibri"/>
                <w:sz w:val="18"/>
                <w:szCs w:val="18"/>
                <w:lang w:val="tr-TR"/>
              </w:rPr>
              <w:t>6 (3, 0)</w:t>
            </w:r>
          </w:p>
        </w:tc>
        <w:tc>
          <w:tcPr>
            <w:tcW w:w="240" w:type="dxa"/>
            <w:vMerge/>
            <w:tcBorders>
              <w:left w:val="single" w:sz="8" w:space="0" w:color="auto"/>
              <w:right w:val="single" w:sz="8" w:space="0" w:color="auto"/>
            </w:tcBorders>
            <w:shd w:val="clear" w:color="auto" w:fill="FFFFFF"/>
            <w:noWrap/>
            <w:vAlign w:val="center"/>
          </w:tcPr>
          <w:p w14:paraId="17947258" w14:textId="77777777" w:rsidR="00841F48" w:rsidRPr="00043E4D" w:rsidRDefault="00841F48" w:rsidP="00841F48">
            <w:pPr>
              <w:rPr>
                <w:rFonts w:ascii="Calibri" w:hAnsi="Calibri" w:cs="Calibri"/>
                <w:sz w:val="20"/>
                <w:szCs w:val="20"/>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34F346ED" w14:textId="68343735" w:rsidR="00841F48" w:rsidRPr="00043E4D" w:rsidRDefault="00841F48" w:rsidP="00841F48">
            <w:pPr>
              <w:snapToGrid w:val="0"/>
              <w:rPr>
                <w:rFonts w:ascii="Calibri" w:hAnsi="Calibri"/>
                <w:sz w:val="18"/>
                <w:szCs w:val="16"/>
                <w:lang w:val="tr-TR"/>
              </w:rPr>
            </w:pP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73F4CB56" w14:textId="5A8CCBCD" w:rsidR="00841F48" w:rsidRPr="00043E4D" w:rsidRDefault="00841F48" w:rsidP="00841F48">
            <w:pPr>
              <w:snapToGrid w:val="0"/>
              <w:rPr>
                <w:rFonts w:ascii="Calibri" w:hAnsi="Calibri"/>
                <w:sz w:val="18"/>
                <w:szCs w:val="18"/>
                <w:lang w:val="tr-TR"/>
              </w:rPr>
            </w:pPr>
            <w:r w:rsidRPr="00043E4D">
              <w:rPr>
                <w:rFonts w:ascii="Calibri" w:hAnsi="Calibri"/>
                <w:sz w:val="18"/>
                <w:szCs w:val="16"/>
                <w:lang w:val="tr-TR"/>
              </w:rPr>
              <w:t>Alan Seçmeli</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112988E6" w14:textId="706802B7" w:rsidR="00841F48" w:rsidRPr="00043E4D" w:rsidRDefault="00841F48" w:rsidP="00841F48">
            <w:pPr>
              <w:snapToGrid w:val="0"/>
              <w:jc w:val="center"/>
              <w:rPr>
                <w:rFonts w:ascii="Calibri" w:hAnsi="Calibri"/>
                <w:sz w:val="18"/>
                <w:szCs w:val="18"/>
              </w:rPr>
            </w:pPr>
            <w:r w:rsidRPr="00043E4D">
              <w:rPr>
                <w:rFonts w:ascii="Calibri" w:hAnsi="Calibri"/>
                <w:sz w:val="18"/>
                <w:szCs w:val="18"/>
              </w:rPr>
              <w:t>6 (3, 0)</w:t>
            </w:r>
          </w:p>
        </w:tc>
      </w:tr>
      <w:tr w:rsidR="00043E4D" w:rsidRPr="00043E4D" w14:paraId="4D3F7646" w14:textId="77777777" w:rsidTr="00CE40E2">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15BBF569" w14:textId="2E3D9AD4" w:rsidR="00841F48" w:rsidRPr="00043E4D" w:rsidRDefault="00841F48" w:rsidP="00841F48">
            <w:pPr>
              <w:snapToGrid w:val="0"/>
              <w:jc w:val="both"/>
              <w:rPr>
                <w:rFonts w:ascii="Calibri" w:hAnsi="Calibri"/>
                <w:sz w:val="18"/>
                <w:szCs w:val="16"/>
                <w:lang w:val="tr-TR"/>
              </w:rPr>
            </w:pPr>
          </w:p>
        </w:tc>
        <w:tc>
          <w:tcPr>
            <w:tcW w:w="3450" w:type="dxa"/>
            <w:tcBorders>
              <w:top w:val="single" w:sz="6" w:space="0" w:color="auto"/>
              <w:left w:val="single" w:sz="6" w:space="0" w:color="auto"/>
              <w:bottom w:val="single" w:sz="6" w:space="0" w:color="auto"/>
              <w:right w:val="single" w:sz="6" w:space="0" w:color="auto"/>
            </w:tcBorders>
            <w:shd w:val="clear" w:color="auto" w:fill="FFFFFF"/>
            <w:vAlign w:val="center"/>
          </w:tcPr>
          <w:p w14:paraId="66C27677" w14:textId="2D828F4C" w:rsidR="00841F48" w:rsidRPr="00043E4D" w:rsidRDefault="00841F48" w:rsidP="00841F48">
            <w:pPr>
              <w:snapToGrid w:val="0"/>
              <w:rPr>
                <w:rFonts w:ascii="Calibri" w:hAnsi="Calibri"/>
                <w:sz w:val="18"/>
                <w:szCs w:val="18"/>
                <w:lang w:val="tr-TR"/>
              </w:rPr>
            </w:pPr>
            <w:r w:rsidRPr="00043E4D">
              <w:rPr>
                <w:rFonts w:ascii="Calibri" w:hAnsi="Calibri"/>
                <w:sz w:val="18"/>
                <w:szCs w:val="18"/>
                <w:lang w:val="tr-TR"/>
              </w:rPr>
              <w:t>Üniversite Seçmeli (ya da Yabancıl Dil – III)</w:t>
            </w:r>
          </w:p>
        </w:tc>
        <w:tc>
          <w:tcPr>
            <w:tcW w:w="921" w:type="dxa"/>
            <w:tcBorders>
              <w:top w:val="single" w:sz="6" w:space="0" w:color="auto"/>
              <w:left w:val="single" w:sz="6" w:space="0" w:color="auto"/>
              <w:bottom w:val="single" w:sz="6" w:space="0" w:color="auto"/>
              <w:right w:val="single" w:sz="8" w:space="0" w:color="auto"/>
            </w:tcBorders>
            <w:shd w:val="clear" w:color="auto" w:fill="FFFFFF"/>
            <w:vAlign w:val="center"/>
          </w:tcPr>
          <w:p w14:paraId="4D4796D9" w14:textId="1A1813FF" w:rsidR="00841F48" w:rsidRPr="00043E4D" w:rsidRDefault="00841F48" w:rsidP="00841F48">
            <w:pPr>
              <w:snapToGrid w:val="0"/>
              <w:jc w:val="center"/>
              <w:rPr>
                <w:rFonts w:ascii="Calibri" w:hAnsi="Calibri"/>
                <w:sz w:val="18"/>
                <w:szCs w:val="18"/>
                <w:lang w:val="tr-TR"/>
              </w:rPr>
            </w:pPr>
            <w:r w:rsidRPr="00043E4D">
              <w:rPr>
                <w:rFonts w:ascii="Calibri" w:hAnsi="Calibri"/>
                <w:sz w:val="18"/>
                <w:szCs w:val="18"/>
              </w:rPr>
              <w:t>5 (3, 0)</w:t>
            </w:r>
          </w:p>
        </w:tc>
        <w:tc>
          <w:tcPr>
            <w:tcW w:w="240" w:type="dxa"/>
            <w:vMerge/>
            <w:tcBorders>
              <w:left w:val="single" w:sz="8" w:space="0" w:color="auto"/>
              <w:right w:val="single" w:sz="8" w:space="0" w:color="auto"/>
            </w:tcBorders>
            <w:shd w:val="clear" w:color="auto" w:fill="FFFFFF"/>
            <w:noWrap/>
            <w:vAlign w:val="center"/>
          </w:tcPr>
          <w:p w14:paraId="4E72DC4C" w14:textId="77777777" w:rsidR="00841F48" w:rsidRPr="00043E4D" w:rsidRDefault="00841F48" w:rsidP="00841F48">
            <w:pPr>
              <w:rPr>
                <w:rFonts w:ascii="Calibri" w:hAnsi="Calibri" w:cs="Calibri"/>
                <w:sz w:val="20"/>
                <w:szCs w:val="20"/>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277A24CE" w14:textId="5256D767" w:rsidR="00841F48" w:rsidRPr="00043E4D" w:rsidRDefault="00841F48" w:rsidP="00841F48">
            <w:pPr>
              <w:snapToGrid w:val="0"/>
              <w:jc w:val="both"/>
              <w:rPr>
                <w:rFonts w:ascii="Calibri" w:hAnsi="Calibri"/>
                <w:sz w:val="18"/>
                <w:szCs w:val="16"/>
                <w:lang w:val="tr-TR"/>
              </w:rPr>
            </w:pP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13E2BA78" w14:textId="48E406AB" w:rsidR="00841F48" w:rsidRPr="00043E4D" w:rsidRDefault="00841F48" w:rsidP="00841F48">
            <w:pPr>
              <w:snapToGrid w:val="0"/>
              <w:rPr>
                <w:rFonts w:ascii="Calibri" w:hAnsi="Calibri"/>
                <w:sz w:val="18"/>
                <w:szCs w:val="18"/>
                <w:lang w:val="tr-TR"/>
              </w:rPr>
            </w:pPr>
            <w:r w:rsidRPr="00043E4D">
              <w:rPr>
                <w:rFonts w:ascii="Calibri" w:hAnsi="Calibri"/>
                <w:sz w:val="18"/>
                <w:szCs w:val="18"/>
                <w:lang w:val="tr-TR"/>
              </w:rPr>
              <w:t>Üniversite Seçmeli (ya da Yabancıl Dil –</w:t>
            </w:r>
            <w:r w:rsidR="005D0600" w:rsidRPr="00043E4D">
              <w:rPr>
                <w:rFonts w:ascii="Calibri" w:hAnsi="Calibri"/>
                <w:sz w:val="18"/>
                <w:szCs w:val="18"/>
                <w:lang w:val="tr-TR"/>
              </w:rPr>
              <w:t xml:space="preserve"> IV</w:t>
            </w:r>
            <w:r w:rsidRPr="00043E4D">
              <w:rPr>
                <w:rFonts w:ascii="Calibri" w:hAnsi="Calibri"/>
                <w:sz w:val="18"/>
                <w:szCs w:val="18"/>
                <w:lang w:val="tr-TR"/>
              </w:rPr>
              <w:t>)</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7C1859F1" w14:textId="00CB674B" w:rsidR="00841F48" w:rsidRPr="00043E4D" w:rsidRDefault="00841F48" w:rsidP="00841F48">
            <w:pPr>
              <w:snapToGrid w:val="0"/>
              <w:jc w:val="center"/>
              <w:rPr>
                <w:rFonts w:ascii="Calibri" w:hAnsi="Calibri"/>
                <w:sz w:val="18"/>
                <w:szCs w:val="18"/>
                <w:lang w:val="tr-TR"/>
              </w:rPr>
            </w:pPr>
            <w:r w:rsidRPr="00043E4D">
              <w:rPr>
                <w:rFonts w:ascii="Calibri" w:hAnsi="Calibri"/>
                <w:sz w:val="18"/>
                <w:szCs w:val="18"/>
              </w:rPr>
              <w:t>5 (3, 0)</w:t>
            </w:r>
          </w:p>
        </w:tc>
      </w:tr>
      <w:tr w:rsidR="00043E4D" w:rsidRPr="00043E4D" w14:paraId="3874D9AF" w14:textId="77777777" w:rsidTr="00CE40E2">
        <w:trPr>
          <w:trHeight w:val="255"/>
          <w:jc w:val="center"/>
        </w:trPr>
        <w:tc>
          <w:tcPr>
            <w:tcW w:w="992" w:type="dxa"/>
            <w:tcBorders>
              <w:top w:val="single" w:sz="6" w:space="0" w:color="auto"/>
              <w:left w:val="single" w:sz="8" w:space="0" w:color="auto"/>
              <w:bottom w:val="single" w:sz="6" w:space="0" w:color="auto"/>
              <w:right w:val="single" w:sz="6" w:space="0" w:color="auto"/>
            </w:tcBorders>
            <w:shd w:val="clear" w:color="auto" w:fill="FFFFFF"/>
            <w:vAlign w:val="center"/>
          </w:tcPr>
          <w:p w14:paraId="0D45BC03" w14:textId="77777777" w:rsidR="0077181A" w:rsidRPr="00043E4D" w:rsidRDefault="0077181A" w:rsidP="0077181A">
            <w:pPr>
              <w:snapToGrid w:val="0"/>
              <w:jc w:val="center"/>
              <w:rPr>
                <w:rFonts w:ascii="Calibri" w:hAnsi="Calibri"/>
                <w:sz w:val="16"/>
                <w:szCs w:val="16"/>
                <w:lang w:val="tr-TR"/>
              </w:rPr>
            </w:pPr>
          </w:p>
        </w:tc>
        <w:tc>
          <w:tcPr>
            <w:tcW w:w="3450" w:type="dxa"/>
            <w:tcBorders>
              <w:top w:val="single" w:sz="6" w:space="0" w:color="auto"/>
              <w:left w:val="single" w:sz="6" w:space="0" w:color="auto"/>
              <w:bottom w:val="single" w:sz="6" w:space="0" w:color="auto"/>
              <w:right w:val="single" w:sz="6" w:space="0" w:color="auto"/>
            </w:tcBorders>
            <w:shd w:val="clear" w:color="auto" w:fill="FFFFFF"/>
            <w:vAlign w:val="center"/>
          </w:tcPr>
          <w:p w14:paraId="376595AC" w14:textId="77777777" w:rsidR="0077181A" w:rsidRPr="00043E4D" w:rsidRDefault="0077181A" w:rsidP="0077181A">
            <w:pPr>
              <w:snapToGrid w:val="0"/>
              <w:rPr>
                <w:rFonts w:ascii="Calibri" w:hAnsi="Calibri"/>
                <w:sz w:val="18"/>
                <w:szCs w:val="18"/>
                <w:lang w:val="tr-TR"/>
              </w:rPr>
            </w:pPr>
            <w:r w:rsidRPr="00043E4D">
              <w:rPr>
                <w:rFonts w:ascii="Calibri" w:hAnsi="Calibri"/>
                <w:sz w:val="18"/>
                <w:szCs w:val="18"/>
                <w:lang w:val="tr-TR"/>
              </w:rPr>
              <w:t xml:space="preserve">Ülkesel ya da Bölgesel Uygulama Gezisi </w:t>
            </w:r>
          </w:p>
          <w:p w14:paraId="474A85AC" w14:textId="4F2BABBE" w:rsidR="0077181A" w:rsidRPr="00043E4D" w:rsidRDefault="0077181A" w:rsidP="0077181A">
            <w:pPr>
              <w:snapToGrid w:val="0"/>
              <w:rPr>
                <w:rFonts w:ascii="Calibri" w:hAnsi="Calibri"/>
                <w:sz w:val="18"/>
                <w:szCs w:val="18"/>
                <w:lang w:val="tr-TR"/>
              </w:rPr>
            </w:pPr>
            <w:r w:rsidRPr="00043E4D">
              <w:rPr>
                <w:rFonts w:ascii="Calibri" w:hAnsi="Calibri"/>
                <w:sz w:val="18"/>
                <w:szCs w:val="18"/>
                <w:lang w:val="tr-TR"/>
              </w:rPr>
              <w:t xml:space="preserve">(Ülkesel 45 – Bölgesel 8 Gün) </w:t>
            </w:r>
            <w:r w:rsidRPr="00043E4D">
              <w:rPr>
                <w:rStyle w:val="DipnotBavurusu"/>
                <w:rFonts w:ascii="Calibri" w:hAnsi="Calibri"/>
                <w:sz w:val="18"/>
                <w:szCs w:val="18"/>
                <w:lang w:val="tr-TR"/>
              </w:rPr>
              <w:footnoteReference w:id="1"/>
            </w:r>
          </w:p>
        </w:tc>
        <w:tc>
          <w:tcPr>
            <w:tcW w:w="921" w:type="dxa"/>
            <w:tcBorders>
              <w:top w:val="single" w:sz="6" w:space="0" w:color="auto"/>
              <w:left w:val="single" w:sz="6" w:space="0" w:color="auto"/>
              <w:bottom w:val="single" w:sz="6" w:space="0" w:color="auto"/>
              <w:right w:val="single" w:sz="8" w:space="0" w:color="auto"/>
            </w:tcBorders>
            <w:shd w:val="clear" w:color="auto" w:fill="FFFFFF"/>
            <w:vAlign w:val="center"/>
          </w:tcPr>
          <w:p w14:paraId="10F6F55F" w14:textId="77777777" w:rsidR="0077181A" w:rsidRPr="00043E4D" w:rsidRDefault="0077181A" w:rsidP="0077181A">
            <w:pPr>
              <w:jc w:val="center"/>
              <w:rPr>
                <w:rFonts w:ascii="Calibri" w:hAnsi="Calibri"/>
                <w:sz w:val="18"/>
                <w:szCs w:val="18"/>
                <w:lang w:val="tr-TR"/>
              </w:rPr>
            </w:pPr>
          </w:p>
        </w:tc>
        <w:tc>
          <w:tcPr>
            <w:tcW w:w="240" w:type="dxa"/>
            <w:vMerge/>
            <w:tcBorders>
              <w:left w:val="single" w:sz="8" w:space="0" w:color="auto"/>
              <w:right w:val="single" w:sz="8" w:space="0" w:color="auto"/>
            </w:tcBorders>
            <w:shd w:val="clear" w:color="auto" w:fill="FFFFFF"/>
            <w:noWrap/>
            <w:vAlign w:val="center"/>
          </w:tcPr>
          <w:p w14:paraId="6D3007D7" w14:textId="77777777" w:rsidR="0077181A" w:rsidRPr="00043E4D" w:rsidRDefault="0077181A" w:rsidP="0077181A">
            <w:pPr>
              <w:rPr>
                <w:rFonts w:ascii="Calibri" w:hAnsi="Calibri" w:cs="Calibri"/>
                <w:sz w:val="20"/>
                <w:szCs w:val="20"/>
                <w:lang w:val="tr-TR"/>
              </w:rPr>
            </w:pPr>
          </w:p>
        </w:tc>
        <w:tc>
          <w:tcPr>
            <w:tcW w:w="1042" w:type="dxa"/>
            <w:tcBorders>
              <w:top w:val="single" w:sz="6" w:space="0" w:color="auto"/>
              <w:left w:val="single" w:sz="8" w:space="0" w:color="auto"/>
              <w:bottom w:val="single" w:sz="6" w:space="0" w:color="auto"/>
              <w:right w:val="single" w:sz="6" w:space="0" w:color="auto"/>
            </w:tcBorders>
            <w:shd w:val="clear" w:color="auto" w:fill="FFFFFF"/>
            <w:vAlign w:val="center"/>
          </w:tcPr>
          <w:p w14:paraId="66A9A423" w14:textId="77777777" w:rsidR="0077181A" w:rsidRPr="00043E4D" w:rsidRDefault="0077181A" w:rsidP="0077181A">
            <w:pPr>
              <w:snapToGrid w:val="0"/>
              <w:jc w:val="center"/>
              <w:rPr>
                <w:rFonts w:ascii="Calibri" w:hAnsi="Calibri"/>
                <w:sz w:val="16"/>
                <w:szCs w:val="16"/>
                <w:lang w:val="tr-TR"/>
              </w:rPr>
            </w:pPr>
          </w:p>
        </w:tc>
        <w:tc>
          <w:tcPr>
            <w:tcW w:w="3693" w:type="dxa"/>
            <w:tcBorders>
              <w:top w:val="single" w:sz="6" w:space="0" w:color="auto"/>
              <w:left w:val="single" w:sz="6" w:space="0" w:color="auto"/>
              <w:bottom w:val="single" w:sz="6" w:space="0" w:color="auto"/>
              <w:right w:val="single" w:sz="6" w:space="0" w:color="auto"/>
            </w:tcBorders>
            <w:shd w:val="clear" w:color="auto" w:fill="FFFFFF"/>
            <w:vAlign w:val="center"/>
          </w:tcPr>
          <w:p w14:paraId="150AB540" w14:textId="1CCA567E" w:rsidR="0077181A" w:rsidRPr="00043E4D" w:rsidRDefault="0077181A" w:rsidP="00841F48">
            <w:pPr>
              <w:snapToGrid w:val="0"/>
              <w:rPr>
                <w:rFonts w:ascii="Calibri" w:hAnsi="Calibri"/>
                <w:sz w:val="18"/>
                <w:szCs w:val="18"/>
                <w:lang w:val="tr-TR"/>
              </w:rPr>
            </w:pP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56D80641" w14:textId="2AD12AE6" w:rsidR="0077181A" w:rsidRPr="00043E4D" w:rsidRDefault="0077181A" w:rsidP="0077181A">
            <w:pPr>
              <w:jc w:val="center"/>
              <w:rPr>
                <w:rFonts w:ascii="Calibri" w:hAnsi="Calibri"/>
                <w:sz w:val="18"/>
                <w:szCs w:val="18"/>
                <w:lang w:val="tr-TR"/>
              </w:rPr>
            </w:pPr>
          </w:p>
        </w:tc>
      </w:tr>
      <w:tr w:rsidR="00043E4D" w:rsidRPr="00043E4D" w14:paraId="7E9C08D1" w14:textId="77777777" w:rsidTr="00CE40E2">
        <w:trPr>
          <w:trHeight w:val="255"/>
          <w:jc w:val="center"/>
        </w:trPr>
        <w:tc>
          <w:tcPr>
            <w:tcW w:w="4442" w:type="dxa"/>
            <w:gridSpan w:val="2"/>
            <w:tcBorders>
              <w:top w:val="single" w:sz="6" w:space="0" w:color="auto"/>
              <w:left w:val="single" w:sz="8" w:space="0" w:color="auto"/>
              <w:bottom w:val="single" w:sz="6" w:space="0" w:color="auto"/>
              <w:right w:val="single" w:sz="6" w:space="0" w:color="auto"/>
            </w:tcBorders>
            <w:vAlign w:val="center"/>
          </w:tcPr>
          <w:p w14:paraId="285554BE" w14:textId="77777777" w:rsidR="0077181A" w:rsidRPr="00043E4D" w:rsidRDefault="0077181A" w:rsidP="0077181A">
            <w:pPr>
              <w:jc w:val="right"/>
              <w:rPr>
                <w:rFonts w:ascii="Calibri" w:hAnsi="Calibri" w:cs="Calibri"/>
                <w:b/>
                <w:bCs/>
                <w:sz w:val="18"/>
                <w:szCs w:val="18"/>
                <w:lang w:val="tr-TR"/>
              </w:rPr>
            </w:pPr>
            <w:r w:rsidRPr="00043E4D">
              <w:rPr>
                <w:rFonts w:ascii="Calibri" w:hAnsi="Calibri" w:cs="Calibri"/>
                <w:b/>
                <w:sz w:val="18"/>
                <w:szCs w:val="18"/>
                <w:lang w:val="tr-TR"/>
              </w:rPr>
              <w:t>TOPLAM KREDİ (</w:t>
            </w:r>
            <w:r w:rsidRPr="00043E4D">
              <w:rPr>
                <w:rFonts w:ascii="Calibri" w:hAnsi="Calibri"/>
                <w:b/>
                <w:sz w:val="18"/>
                <w:szCs w:val="18"/>
                <w:lang w:val="tr-TR"/>
              </w:rPr>
              <w:t>AKTS)</w:t>
            </w:r>
            <w:r w:rsidRPr="00043E4D">
              <w:rPr>
                <w:rFonts w:ascii="Calibri" w:hAnsi="Calibri" w:cs="Calibri"/>
                <w:b/>
                <w:sz w:val="18"/>
                <w:szCs w:val="18"/>
                <w:lang w:val="tr-TR"/>
              </w:rPr>
              <w:t xml:space="preserve"> </w:t>
            </w:r>
          </w:p>
        </w:tc>
        <w:tc>
          <w:tcPr>
            <w:tcW w:w="921" w:type="dxa"/>
            <w:tcBorders>
              <w:top w:val="single" w:sz="6" w:space="0" w:color="auto"/>
              <w:left w:val="single" w:sz="6" w:space="0" w:color="auto"/>
              <w:bottom w:val="single" w:sz="6" w:space="0" w:color="auto"/>
              <w:right w:val="single" w:sz="8" w:space="0" w:color="auto"/>
            </w:tcBorders>
            <w:vAlign w:val="center"/>
          </w:tcPr>
          <w:p w14:paraId="6CA0BA03" w14:textId="77777777" w:rsidR="0077181A" w:rsidRPr="00043E4D" w:rsidRDefault="0077181A" w:rsidP="0077181A">
            <w:pPr>
              <w:jc w:val="center"/>
              <w:rPr>
                <w:rFonts w:ascii="Calibri" w:hAnsi="Calibri" w:cs="Calibri"/>
                <w:b/>
                <w:bCs/>
                <w:sz w:val="18"/>
                <w:szCs w:val="18"/>
                <w:lang w:val="tr-TR"/>
              </w:rPr>
            </w:pPr>
            <w:r w:rsidRPr="00043E4D">
              <w:rPr>
                <w:rFonts w:ascii="Calibri" w:hAnsi="Calibri" w:cs="Calibri"/>
                <w:b/>
                <w:bCs/>
                <w:sz w:val="18"/>
                <w:szCs w:val="18"/>
                <w:lang w:val="tr-TR"/>
              </w:rPr>
              <w:t>30</w:t>
            </w:r>
          </w:p>
        </w:tc>
        <w:tc>
          <w:tcPr>
            <w:tcW w:w="240" w:type="dxa"/>
            <w:vMerge/>
            <w:tcBorders>
              <w:left w:val="single" w:sz="8" w:space="0" w:color="auto"/>
              <w:right w:val="single" w:sz="8" w:space="0" w:color="auto"/>
            </w:tcBorders>
            <w:shd w:val="clear" w:color="auto" w:fill="FFFF00"/>
            <w:noWrap/>
            <w:vAlign w:val="center"/>
          </w:tcPr>
          <w:p w14:paraId="6D0CFFBF" w14:textId="77777777" w:rsidR="0077181A" w:rsidRPr="00043E4D" w:rsidRDefault="0077181A" w:rsidP="0077181A">
            <w:pPr>
              <w:rPr>
                <w:rFonts w:ascii="Calibri" w:hAnsi="Calibri" w:cs="Calibri"/>
                <w:sz w:val="20"/>
                <w:szCs w:val="20"/>
                <w:lang w:val="tr-TR"/>
              </w:rPr>
            </w:pPr>
          </w:p>
        </w:tc>
        <w:tc>
          <w:tcPr>
            <w:tcW w:w="4735" w:type="dxa"/>
            <w:gridSpan w:val="2"/>
            <w:tcBorders>
              <w:top w:val="single" w:sz="6" w:space="0" w:color="auto"/>
              <w:left w:val="single" w:sz="8" w:space="0" w:color="auto"/>
              <w:bottom w:val="single" w:sz="6" w:space="0" w:color="auto"/>
              <w:right w:val="single" w:sz="6" w:space="0" w:color="auto"/>
            </w:tcBorders>
            <w:vAlign w:val="center"/>
          </w:tcPr>
          <w:p w14:paraId="26BC2991" w14:textId="77777777" w:rsidR="0077181A" w:rsidRPr="00043E4D" w:rsidRDefault="0077181A" w:rsidP="0077181A">
            <w:pPr>
              <w:jc w:val="right"/>
              <w:rPr>
                <w:rFonts w:ascii="Calibri" w:hAnsi="Calibri" w:cs="Calibri"/>
                <w:b/>
                <w:bCs/>
                <w:sz w:val="18"/>
                <w:szCs w:val="18"/>
                <w:lang w:val="tr-TR"/>
              </w:rPr>
            </w:pPr>
            <w:r w:rsidRPr="00043E4D">
              <w:rPr>
                <w:rFonts w:ascii="Calibri" w:hAnsi="Calibri" w:cs="Calibri"/>
                <w:b/>
                <w:sz w:val="18"/>
                <w:szCs w:val="18"/>
                <w:lang w:val="tr-TR"/>
              </w:rPr>
              <w:t>TOPLAM KREDİ (</w:t>
            </w:r>
            <w:r w:rsidRPr="00043E4D">
              <w:rPr>
                <w:rFonts w:ascii="Calibri" w:hAnsi="Calibri"/>
                <w:b/>
                <w:sz w:val="18"/>
                <w:szCs w:val="18"/>
                <w:lang w:val="tr-TR"/>
              </w:rPr>
              <w:t>AKTS)</w:t>
            </w:r>
            <w:r w:rsidRPr="00043E4D">
              <w:rPr>
                <w:rFonts w:ascii="Calibri" w:hAnsi="Calibri" w:cs="Calibri"/>
                <w:b/>
                <w:sz w:val="18"/>
                <w:szCs w:val="18"/>
                <w:lang w:val="tr-TR"/>
              </w:rPr>
              <w:t xml:space="preserve"> </w:t>
            </w:r>
          </w:p>
        </w:tc>
        <w:tc>
          <w:tcPr>
            <w:tcW w:w="851" w:type="dxa"/>
            <w:tcBorders>
              <w:top w:val="single" w:sz="6" w:space="0" w:color="auto"/>
              <w:left w:val="single" w:sz="6" w:space="0" w:color="auto"/>
              <w:bottom w:val="single" w:sz="6" w:space="0" w:color="auto"/>
              <w:right w:val="single" w:sz="8" w:space="0" w:color="auto"/>
            </w:tcBorders>
            <w:vAlign w:val="center"/>
          </w:tcPr>
          <w:p w14:paraId="1B9357CD" w14:textId="77777777" w:rsidR="0077181A" w:rsidRPr="00043E4D" w:rsidRDefault="0077181A" w:rsidP="0077181A">
            <w:pPr>
              <w:jc w:val="center"/>
              <w:rPr>
                <w:rFonts w:ascii="Calibri" w:hAnsi="Calibri" w:cs="Calibri"/>
                <w:b/>
                <w:bCs/>
                <w:sz w:val="18"/>
                <w:szCs w:val="18"/>
                <w:lang w:val="tr-TR"/>
              </w:rPr>
            </w:pPr>
            <w:r w:rsidRPr="00043E4D">
              <w:rPr>
                <w:rFonts w:ascii="Calibri" w:hAnsi="Calibri" w:cs="Calibri"/>
                <w:b/>
                <w:bCs/>
                <w:sz w:val="18"/>
                <w:szCs w:val="18"/>
                <w:lang w:val="tr-TR"/>
              </w:rPr>
              <w:t>30</w:t>
            </w:r>
          </w:p>
        </w:tc>
      </w:tr>
    </w:tbl>
    <w:p w14:paraId="430B46B7" w14:textId="77777777" w:rsidR="0029515B" w:rsidRPr="00043E4D" w:rsidRDefault="0029515B" w:rsidP="005D188F">
      <w:pPr>
        <w:rPr>
          <w:rFonts w:ascii="Calibri" w:hAnsi="Calibri" w:cs="Calibri"/>
          <w:b/>
          <w:sz w:val="18"/>
          <w:szCs w:val="18"/>
          <w:lang w:val="tr-TR"/>
        </w:rPr>
      </w:pPr>
    </w:p>
    <w:p w14:paraId="52E142E1" w14:textId="77777777" w:rsidR="00A207B3" w:rsidRPr="00043E4D" w:rsidRDefault="00C55BF0" w:rsidP="00576493">
      <w:pPr>
        <w:spacing w:after="120"/>
        <w:rPr>
          <w:rFonts w:ascii="Calibri" w:hAnsi="Calibri"/>
          <w:b/>
          <w:sz w:val="22"/>
          <w:szCs w:val="20"/>
          <w:lang w:val="tr-TR"/>
        </w:rPr>
      </w:pPr>
      <w:r w:rsidRPr="00043E4D">
        <w:rPr>
          <w:rFonts w:ascii="Calibri" w:hAnsi="Calibri"/>
          <w:b/>
          <w:sz w:val="22"/>
          <w:szCs w:val="20"/>
          <w:lang w:val="tr-TR"/>
        </w:rPr>
        <w:lastRenderedPageBreak/>
        <w:t xml:space="preserve">                         </w:t>
      </w:r>
    </w:p>
    <w:p w14:paraId="49E3DE97" w14:textId="77777777" w:rsidR="00A207B3" w:rsidRPr="00043E4D" w:rsidRDefault="00A207B3" w:rsidP="00576493">
      <w:pPr>
        <w:spacing w:after="120"/>
        <w:rPr>
          <w:rFonts w:ascii="Calibri" w:hAnsi="Calibri"/>
          <w:b/>
          <w:sz w:val="22"/>
          <w:szCs w:val="20"/>
          <w:lang w:val="tr-TR"/>
        </w:rPr>
      </w:pPr>
    </w:p>
    <w:p w14:paraId="58BE6066" w14:textId="081FE013" w:rsidR="003510BB" w:rsidRPr="00043E4D" w:rsidRDefault="00C55BF0" w:rsidP="00576493">
      <w:pPr>
        <w:spacing w:after="120"/>
        <w:rPr>
          <w:rFonts w:ascii="Calibri" w:hAnsi="Calibri" w:cs="Calibri"/>
          <w:b/>
          <w:sz w:val="18"/>
          <w:szCs w:val="18"/>
          <w:highlight w:val="yellow"/>
          <w:lang w:val="tr-TR"/>
        </w:rPr>
      </w:pPr>
      <w:r w:rsidRPr="00043E4D">
        <w:rPr>
          <w:rFonts w:ascii="Calibri" w:hAnsi="Calibri"/>
          <w:b/>
          <w:sz w:val="22"/>
          <w:szCs w:val="20"/>
          <w:lang w:val="tr-TR"/>
        </w:rPr>
        <w:t xml:space="preserve">   </w:t>
      </w:r>
      <w:r w:rsidR="00930849" w:rsidRPr="00043E4D">
        <w:rPr>
          <w:rFonts w:ascii="Calibri" w:hAnsi="Calibri"/>
          <w:b/>
          <w:sz w:val="22"/>
          <w:szCs w:val="20"/>
          <w:lang w:val="tr-TR"/>
        </w:rPr>
        <w:t>7. Yarıyıl</w:t>
      </w:r>
      <w:r w:rsidR="00930849" w:rsidRPr="00043E4D">
        <w:rPr>
          <w:rFonts w:ascii="Calibri" w:hAnsi="Calibri"/>
          <w:b/>
          <w:sz w:val="22"/>
          <w:szCs w:val="20"/>
          <w:lang w:val="tr-TR"/>
        </w:rPr>
        <w:tab/>
      </w:r>
      <w:r w:rsidR="00930849" w:rsidRPr="00043E4D">
        <w:rPr>
          <w:rFonts w:ascii="Calibri" w:hAnsi="Calibri"/>
          <w:b/>
          <w:sz w:val="22"/>
          <w:szCs w:val="20"/>
          <w:lang w:val="tr-TR"/>
        </w:rPr>
        <w:tab/>
      </w:r>
      <w:r w:rsidR="00930849" w:rsidRPr="00043E4D">
        <w:rPr>
          <w:rFonts w:ascii="Calibri" w:hAnsi="Calibri"/>
          <w:b/>
          <w:sz w:val="22"/>
          <w:szCs w:val="20"/>
          <w:lang w:val="tr-TR"/>
        </w:rPr>
        <w:tab/>
      </w:r>
      <w:r w:rsidR="00930849" w:rsidRPr="00043E4D">
        <w:rPr>
          <w:rFonts w:ascii="Calibri" w:hAnsi="Calibri"/>
          <w:b/>
          <w:sz w:val="22"/>
          <w:szCs w:val="20"/>
          <w:lang w:val="tr-TR"/>
        </w:rPr>
        <w:tab/>
      </w:r>
      <w:r w:rsidR="00930849" w:rsidRPr="00043E4D">
        <w:rPr>
          <w:rFonts w:ascii="Calibri" w:hAnsi="Calibri"/>
          <w:b/>
          <w:sz w:val="22"/>
          <w:szCs w:val="20"/>
          <w:lang w:val="tr-TR"/>
        </w:rPr>
        <w:tab/>
      </w:r>
      <w:r w:rsidR="00930849" w:rsidRPr="00043E4D">
        <w:rPr>
          <w:rFonts w:ascii="Calibri" w:hAnsi="Calibri"/>
          <w:b/>
          <w:sz w:val="22"/>
          <w:szCs w:val="20"/>
          <w:lang w:val="tr-TR"/>
        </w:rPr>
        <w:tab/>
      </w:r>
      <w:r w:rsidRPr="00043E4D">
        <w:rPr>
          <w:rFonts w:ascii="Calibri" w:hAnsi="Calibri"/>
          <w:b/>
          <w:sz w:val="22"/>
          <w:szCs w:val="20"/>
          <w:lang w:val="tr-TR"/>
        </w:rPr>
        <w:t>8. Yarıyıl</w:t>
      </w:r>
    </w:p>
    <w:tbl>
      <w:tblPr>
        <w:tblW w:w="10905" w:type="dxa"/>
        <w:jc w:val="center"/>
        <w:tblLayout w:type="fixed"/>
        <w:tblLook w:val="0000" w:firstRow="0" w:lastRow="0" w:firstColumn="0" w:lastColumn="0" w:noHBand="0" w:noVBand="0"/>
      </w:tblPr>
      <w:tblGrid>
        <w:gridCol w:w="993"/>
        <w:gridCol w:w="3544"/>
        <w:gridCol w:w="826"/>
        <w:gridCol w:w="240"/>
        <w:gridCol w:w="966"/>
        <w:gridCol w:w="3486"/>
        <w:gridCol w:w="850"/>
      </w:tblGrid>
      <w:tr w:rsidR="00043E4D" w:rsidRPr="00043E4D" w14:paraId="4F072D9C" w14:textId="77777777" w:rsidTr="004E123C">
        <w:trPr>
          <w:trHeight w:val="255"/>
          <w:jc w:val="center"/>
        </w:trPr>
        <w:tc>
          <w:tcPr>
            <w:tcW w:w="993"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1A8512A2" w14:textId="77777777" w:rsidR="00C94500" w:rsidRPr="00043E4D" w:rsidRDefault="00C94500" w:rsidP="00C94500">
            <w:pPr>
              <w:rPr>
                <w:rFonts w:ascii="Calibri" w:hAnsi="Calibri" w:cs="Calibri"/>
                <w:b/>
                <w:bCs/>
                <w:sz w:val="16"/>
                <w:szCs w:val="18"/>
                <w:lang w:val="tr-TR"/>
              </w:rPr>
            </w:pPr>
            <w:r w:rsidRPr="00043E4D">
              <w:rPr>
                <w:rFonts w:ascii="Calibri" w:hAnsi="Calibri" w:cs="Calibri"/>
                <w:b/>
                <w:bCs/>
                <w:sz w:val="18"/>
                <w:szCs w:val="18"/>
                <w:lang w:val="tr-TR"/>
              </w:rPr>
              <w:t>DERS KODU</w:t>
            </w:r>
          </w:p>
        </w:tc>
        <w:tc>
          <w:tcPr>
            <w:tcW w:w="3544"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7E2881B4" w14:textId="77777777" w:rsidR="00C94500" w:rsidRPr="00043E4D" w:rsidRDefault="00C94500" w:rsidP="00E12CDC">
            <w:pPr>
              <w:rPr>
                <w:rFonts w:ascii="Calibri" w:hAnsi="Calibri" w:cs="Calibri"/>
                <w:b/>
                <w:bCs/>
                <w:sz w:val="18"/>
                <w:szCs w:val="18"/>
                <w:lang w:val="tr-TR"/>
              </w:rPr>
            </w:pPr>
            <w:r w:rsidRPr="00043E4D">
              <w:rPr>
                <w:rFonts w:ascii="Calibri" w:hAnsi="Calibri" w:cs="Calibri"/>
                <w:b/>
                <w:bCs/>
                <w:sz w:val="18"/>
                <w:szCs w:val="18"/>
                <w:lang w:val="tr-TR"/>
              </w:rPr>
              <w:t>DERS ADI</w:t>
            </w:r>
          </w:p>
        </w:tc>
        <w:tc>
          <w:tcPr>
            <w:tcW w:w="826"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7304C0B6" w14:textId="77777777" w:rsidR="00C94500" w:rsidRPr="00043E4D" w:rsidRDefault="00C94500" w:rsidP="00E12CDC">
            <w:pPr>
              <w:jc w:val="center"/>
              <w:rPr>
                <w:rFonts w:ascii="Calibri" w:hAnsi="Calibri" w:cs="Calibri"/>
                <w:b/>
                <w:bCs/>
                <w:sz w:val="18"/>
                <w:szCs w:val="18"/>
                <w:lang w:val="tr-TR"/>
              </w:rPr>
            </w:pPr>
            <w:r w:rsidRPr="00043E4D">
              <w:rPr>
                <w:rFonts w:ascii="Calibri" w:hAnsi="Calibri" w:cs="Calibri"/>
                <w:b/>
                <w:bCs/>
                <w:sz w:val="18"/>
                <w:szCs w:val="18"/>
                <w:lang w:val="tr-TR"/>
              </w:rPr>
              <w:t>KREDİ</w:t>
            </w:r>
          </w:p>
        </w:tc>
        <w:tc>
          <w:tcPr>
            <w:tcW w:w="240" w:type="dxa"/>
            <w:vMerge w:val="restart"/>
            <w:tcBorders>
              <w:top w:val="nil"/>
              <w:left w:val="single" w:sz="8" w:space="0" w:color="auto"/>
              <w:right w:val="single" w:sz="8" w:space="0" w:color="auto"/>
            </w:tcBorders>
            <w:noWrap/>
            <w:vAlign w:val="center"/>
          </w:tcPr>
          <w:p w14:paraId="1861FCBB" w14:textId="77777777" w:rsidR="00C94500" w:rsidRPr="00043E4D" w:rsidRDefault="00C94500" w:rsidP="00E12CDC">
            <w:pPr>
              <w:rPr>
                <w:rFonts w:ascii="Calibri" w:hAnsi="Calibri" w:cs="Calibri"/>
                <w:sz w:val="20"/>
                <w:szCs w:val="20"/>
                <w:lang w:val="tr-TR"/>
              </w:rPr>
            </w:pPr>
          </w:p>
        </w:tc>
        <w:tc>
          <w:tcPr>
            <w:tcW w:w="966" w:type="dxa"/>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14:paraId="02295A18" w14:textId="77777777" w:rsidR="00C94500" w:rsidRPr="00043E4D" w:rsidRDefault="00C94500" w:rsidP="00E12CDC">
            <w:pPr>
              <w:rPr>
                <w:rFonts w:ascii="Calibri" w:hAnsi="Calibri" w:cs="Calibri"/>
                <w:b/>
                <w:bCs/>
                <w:sz w:val="16"/>
                <w:szCs w:val="18"/>
                <w:lang w:val="tr-TR"/>
              </w:rPr>
            </w:pPr>
            <w:r w:rsidRPr="00043E4D">
              <w:rPr>
                <w:rFonts w:ascii="Calibri" w:hAnsi="Calibri" w:cs="Calibri"/>
                <w:b/>
                <w:bCs/>
                <w:sz w:val="18"/>
                <w:szCs w:val="18"/>
                <w:lang w:val="tr-TR"/>
              </w:rPr>
              <w:t>DERS KODU</w:t>
            </w:r>
          </w:p>
        </w:tc>
        <w:tc>
          <w:tcPr>
            <w:tcW w:w="3486" w:type="dxa"/>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0771FB20" w14:textId="77777777" w:rsidR="00C94500" w:rsidRPr="00043E4D" w:rsidRDefault="00C94500" w:rsidP="00E12CDC">
            <w:pPr>
              <w:rPr>
                <w:rFonts w:ascii="Calibri" w:hAnsi="Calibri" w:cs="Calibri"/>
                <w:b/>
                <w:bCs/>
                <w:sz w:val="18"/>
                <w:szCs w:val="18"/>
                <w:lang w:val="tr-TR"/>
              </w:rPr>
            </w:pPr>
            <w:r w:rsidRPr="00043E4D">
              <w:rPr>
                <w:rFonts w:ascii="Calibri" w:hAnsi="Calibri" w:cs="Calibri"/>
                <w:b/>
                <w:bCs/>
                <w:sz w:val="18"/>
                <w:szCs w:val="18"/>
                <w:lang w:val="tr-TR"/>
              </w:rPr>
              <w:t>DERS ADI</w:t>
            </w:r>
          </w:p>
        </w:tc>
        <w:tc>
          <w:tcPr>
            <w:tcW w:w="850"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3ABBBB24" w14:textId="77777777" w:rsidR="00C94500" w:rsidRPr="00043E4D" w:rsidRDefault="00C94500" w:rsidP="00E12CDC">
            <w:pPr>
              <w:jc w:val="center"/>
              <w:rPr>
                <w:rFonts w:ascii="Calibri" w:hAnsi="Calibri" w:cs="Calibri"/>
                <w:b/>
                <w:bCs/>
                <w:sz w:val="18"/>
                <w:szCs w:val="18"/>
                <w:lang w:val="tr-TR"/>
              </w:rPr>
            </w:pPr>
            <w:r w:rsidRPr="00043E4D">
              <w:rPr>
                <w:rFonts w:ascii="Calibri" w:hAnsi="Calibri" w:cs="Calibri"/>
                <w:b/>
                <w:bCs/>
                <w:sz w:val="18"/>
                <w:szCs w:val="18"/>
                <w:lang w:val="tr-TR"/>
              </w:rPr>
              <w:t>KREDİ</w:t>
            </w:r>
          </w:p>
        </w:tc>
      </w:tr>
      <w:tr w:rsidR="00043E4D" w:rsidRPr="00043E4D" w14:paraId="2B5AD875"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616D868C" w14:textId="76F4F604" w:rsidR="00C55BF0" w:rsidRPr="00043E4D" w:rsidRDefault="003A1ED0" w:rsidP="00C55BF0">
            <w:pPr>
              <w:snapToGrid w:val="0"/>
              <w:jc w:val="both"/>
              <w:rPr>
                <w:rFonts w:ascii="Calibri" w:hAnsi="Calibri"/>
                <w:sz w:val="17"/>
                <w:szCs w:val="17"/>
                <w:lang w:val="tr-TR"/>
              </w:rPr>
            </w:pPr>
            <w:r w:rsidRPr="00043E4D">
              <w:rPr>
                <w:rFonts w:ascii="Calibri" w:hAnsi="Calibri"/>
                <w:sz w:val="17"/>
                <w:szCs w:val="17"/>
                <w:lang w:val="tr-TR"/>
              </w:rPr>
              <w:t>TGUI</w:t>
            </w:r>
            <w:r w:rsidR="00C55BF0" w:rsidRPr="00043E4D">
              <w:rPr>
                <w:rFonts w:ascii="Calibri" w:hAnsi="Calibri"/>
                <w:sz w:val="17"/>
                <w:szCs w:val="17"/>
                <w:lang w:val="tr-TR"/>
              </w:rPr>
              <w:t xml:space="preserve"> 4403</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1CF90A3" w14:textId="636B13A0" w:rsidR="00C55BF0" w:rsidRPr="00043E4D" w:rsidRDefault="00C55BF0" w:rsidP="00C55BF0">
            <w:pPr>
              <w:snapToGrid w:val="0"/>
              <w:jc w:val="both"/>
              <w:rPr>
                <w:rFonts w:ascii="Calibri" w:hAnsi="Calibri"/>
                <w:sz w:val="18"/>
                <w:szCs w:val="18"/>
                <w:lang w:val="tr-TR"/>
              </w:rPr>
            </w:pPr>
            <w:r w:rsidRPr="00043E4D">
              <w:rPr>
                <w:rFonts w:ascii="Calibri" w:hAnsi="Calibri"/>
                <w:sz w:val="18"/>
                <w:szCs w:val="18"/>
                <w:lang w:val="tr-TR"/>
              </w:rPr>
              <w:t xml:space="preserve">Dinler Tarihi ve Sosyoloji </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52EC86A5" w14:textId="3F0CBA41" w:rsidR="00C55BF0" w:rsidRPr="00043E4D" w:rsidRDefault="005D0600" w:rsidP="00C55BF0">
            <w:pPr>
              <w:snapToGrid w:val="0"/>
              <w:jc w:val="center"/>
              <w:rPr>
                <w:rFonts w:ascii="Calibri" w:hAnsi="Calibri"/>
                <w:sz w:val="18"/>
                <w:szCs w:val="18"/>
                <w:lang w:val="tr-TR"/>
              </w:rPr>
            </w:pPr>
            <w:r w:rsidRPr="00043E4D">
              <w:rPr>
                <w:rFonts w:ascii="Calibri" w:hAnsi="Calibri"/>
                <w:sz w:val="18"/>
                <w:szCs w:val="18"/>
                <w:lang w:val="tr-TR"/>
              </w:rPr>
              <w:t>5</w:t>
            </w:r>
            <w:r w:rsidR="00C55BF0" w:rsidRPr="00043E4D">
              <w:rPr>
                <w:rFonts w:ascii="Calibri" w:hAnsi="Calibri"/>
                <w:sz w:val="18"/>
                <w:szCs w:val="18"/>
                <w:lang w:val="tr-TR"/>
              </w:rPr>
              <w:t xml:space="preserve"> (3, 0)</w:t>
            </w:r>
          </w:p>
        </w:tc>
        <w:tc>
          <w:tcPr>
            <w:tcW w:w="240" w:type="dxa"/>
            <w:vMerge/>
            <w:tcBorders>
              <w:left w:val="single" w:sz="8" w:space="0" w:color="auto"/>
              <w:right w:val="single" w:sz="8" w:space="0" w:color="auto"/>
            </w:tcBorders>
            <w:shd w:val="clear" w:color="auto" w:fill="D9D9D9"/>
            <w:noWrap/>
            <w:vAlign w:val="center"/>
          </w:tcPr>
          <w:p w14:paraId="56F64214" w14:textId="77777777" w:rsidR="00C55BF0" w:rsidRPr="00043E4D" w:rsidRDefault="00C55BF0" w:rsidP="00C55BF0">
            <w:pPr>
              <w:rPr>
                <w:rFonts w:ascii="Calibri" w:hAnsi="Calibri" w:cs="Calibri"/>
                <w:sz w:val="20"/>
                <w:szCs w:val="20"/>
                <w:highlight w:val="yellow"/>
                <w:lang w:val="tr-TR"/>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4051E6D0" w14:textId="3DAE5BA8" w:rsidR="00C55BF0" w:rsidRPr="00043E4D" w:rsidRDefault="003A1ED0" w:rsidP="00C55BF0">
            <w:pPr>
              <w:snapToGrid w:val="0"/>
              <w:jc w:val="both"/>
              <w:rPr>
                <w:rFonts w:ascii="Calibri" w:hAnsi="Calibri"/>
                <w:sz w:val="17"/>
                <w:szCs w:val="17"/>
                <w:lang w:val="tr-TR"/>
              </w:rPr>
            </w:pPr>
            <w:r w:rsidRPr="00043E4D">
              <w:rPr>
                <w:rFonts w:ascii="Calibri" w:hAnsi="Calibri"/>
                <w:sz w:val="16"/>
                <w:szCs w:val="18"/>
                <w:lang w:val="tr-TR"/>
              </w:rPr>
              <w:t>TGUI</w:t>
            </w:r>
            <w:r w:rsidR="00DD78F0" w:rsidRPr="00043E4D">
              <w:rPr>
                <w:rFonts w:ascii="Calibri" w:hAnsi="Calibri"/>
                <w:sz w:val="16"/>
                <w:szCs w:val="18"/>
                <w:lang w:val="tr-TR"/>
              </w:rPr>
              <w:t xml:space="preserve"> 440</w:t>
            </w:r>
            <w:r w:rsidR="00C55BF0" w:rsidRPr="00043E4D">
              <w:rPr>
                <w:rFonts w:ascii="Calibri" w:hAnsi="Calibri"/>
                <w:sz w:val="16"/>
                <w:szCs w:val="18"/>
                <w:lang w:val="tr-TR"/>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21108278" w14:textId="1CF78C9F" w:rsidR="00C55BF0" w:rsidRPr="00043E4D" w:rsidRDefault="00C55BF0" w:rsidP="00C55BF0">
            <w:pPr>
              <w:snapToGrid w:val="0"/>
              <w:jc w:val="both"/>
              <w:rPr>
                <w:rFonts w:ascii="Calibri" w:hAnsi="Calibri"/>
                <w:sz w:val="18"/>
                <w:szCs w:val="18"/>
                <w:lang w:val="tr-TR"/>
              </w:rPr>
            </w:pPr>
            <w:r w:rsidRPr="00043E4D">
              <w:rPr>
                <w:rFonts w:ascii="Calibri" w:hAnsi="Calibri"/>
                <w:sz w:val="18"/>
                <w:szCs w:val="18"/>
                <w:lang w:val="tr-TR"/>
              </w:rPr>
              <w:t>Genel Sağlık Bilgisi ve İlkyardım</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116A0552" w14:textId="75145EDE" w:rsidR="00C55BF0" w:rsidRPr="00043E4D" w:rsidRDefault="00BE0F0F" w:rsidP="002F76FF">
            <w:pPr>
              <w:snapToGrid w:val="0"/>
              <w:jc w:val="center"/>
              <w:rPr>
                <w:rFonts w:ascii="Calibri" w:hAnsi="Calibri"/>
                <w:sz w:val="18"/>
                <w:szCs w:val="18"/>
                <w:lang w:val="tr-TR"/>
              </w:rPr>
            </w:pPr>
            <w:r w:rsidRPr="00043E4D">
              <w:rPr>
                <w:rFonts w:ascii="Calibri" w:hAnsi="Calibri"/>
                <w:sz w:val="18"/>
                <w:szCs w:val="18"/>
                <w:lang w:val="tr-TR"/>
              </w:rPr>
              <w:t>7</w:t>
            </w:r>
            <w:r w:rsidR="00C55BF0" w:rsidRPr="00043E4D">
              <w:rPr>
                <w:rFonts w:ascii="Calibri" w:hAnsi="Calibri"/>
                <w:sz w:val="18"/>
                <w:szCs w:val="18"/>
                <w:lang w:val="tr-TR"/>
              </w:rPr>
              <w:t xml:space="preserve"> (3, 0)</w:t>
            </w:r>
          </w:p>
        </w:tc>
      </w:tr>
      <w:tr w:rsidR="00043E4D" w:rsidRPr="00043E4D" w14:paraId="332DF1B2"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572EC6C9" w14:textId="4F94D27B" w:rsidR="00C55BF0" w:rsidRPr="00043E4D" w:rsidRDefault="003A1ED0" w:rsidP="00C55BF0">
            <w:pPr>
              <w:rPr>
                <w:rFonts w:ascii="Calibri" w:hAnsi="Calibri" w:cs="Calibri"/>
                <w:sz w:val="17"/>
                <w:szCs w:val="17"/>
                <w:lang w:val="tr-TR"/>
              </w:rPr>
            </w:pPr>
            <w:r w:rsidRPr="00043E4D">
              <w:rPr>
                <w:rFonts w:ascii="Calibri" w:hAnsi="Calibri" w:cs="Calibri"/>
                <w:sz w:val="17"/>
                <w:szCs w:val="17"/>
                <w:lang w:val="tr-TR"/>
              </w:rPr>
              <w:t>TGUI</w:t>
            </w:r>
            <w:r w:rsidR="00C55BF0" w:rsidRPr="00043E4D">
              <w:rPr>
                <w:rFonts w:ascii="Calibri" w:hAnsi="Calibri" w:cs="Calibri"/>
                <w:sz w:val="17"/>
                <w:szCs w:val="17"/>
                <w:lang w:val="tr-TR"/>
              </w:rPr>
              <w:t xml:space="preserve"> 4405</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388CF565" w14:textId="0531DD3C" w:rsidR="00C55BF0" w:rsidRPr="00043E4D" w:rsidRDefault="0074250F" w:rsidP="00C80589">
            <w:pPr>
              <w:rPr>
                <w:rFonts w:ascii="Calibri" w:hAnsi="Calibri" w:cs="Calibri"/>
                <w:sz w:val="18"/>
                <w:lang w:val="tr-TR"/>
              </w:rPr>
            </w:pPr>
            <w:r w:rsidRPr="00043E4D">
              <w:rPr>
                <w:rFonts w:ascii="Calibri" w:hAnsi="Calibri" w:cs="Calibri"/>
                <w:sz w:val="18"/>
                <w:lang w:val="tr-TR"/>
              </w:rPr>
              <w:t>Seyahat İşletmeleri Yönetimi</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12AEFE82" w14:textId="777C5524" w:rsidR="00C55BF0" w:rsidRPr="00043E4D" w:rsidRDefault="005D0600" w:rsidP="00694D3D">
            <w:pPr>
              <w:snapToGrid w:val="0"/>
              <w:jc w:val="center"/>
              <w:rPr>
                <w:rFonts w:ascii="Calibri" w:hAnsi="Calibri"/>
                <w:strike/>
                <w:sz w:val="18"/>
                <w:szCs w:val="18"/>
                <w:lang w:val="tr-TR"/>
              </w:rPr>
            </w:pPr>
            <w:r w:rsidRPr="00043E4D">
              <w:rPr>
                <w:rFonts w:ascii="Calibri" w:hAnsi="Calibri"/>
                <w:sz w:val="18"/>
                <w:szCs w:val="18"/>
                <w:lang w:val="tr-TR"/>
              </w:rPr>
              <w:t xml:space="preserve">6 </w:t>
            </w:r>
            <w:r w:rsidR="00C55BF0" w:rsidRPr="00043E4D">
              <w:rPr>
                <w:rFonts w:ascii="Calibri" w:hAnsi="Calibri"/>
                <w:sz w:val="18"/>
                <w:szCs w:val="18"/>
                <w:lang w:val="tr-TR"/>
              </w:rPr>
              <w:t>(</w:t>
            </w:r>
            <w:r w:rsidR="00694D3D" w:rsidRPr="00043E4D">
              <w:rPr>
                <w:rFonts w:ascii="Calibri" w:hAnsi="Calibri"/>
                <w:sz w:val="18"/>
                <w:szCs w:val="18"/>
                <w:lang w:val="tr-TR"/>
              </w:rPr>
              <w:t>2</w:t>
            </w:r>
            <w:r w:rsidR="00C55BF0" w:rsidRPr="00043E4D">
              <w:rPr>
                <w:rFonts w:ascii="Calibri" w:hAnsi="Calibri"/>
                <w:sz w:val="18"/>
                <w:szCs w:val="18"/>
                <w:lang w:val="tr-TR"/>
              </w:rPr>
              <w:t xml:space="preserve">, </w:t>
            </w:r>
            <w:r w:rsidR="00694D3D" w:rsidRPr="00043E4D">
              <w:rPr>
                <w:rFonts w:ascii="Calibri" w:hAnsi="Calibri"/>
                <w:sz w:val="18"/>
                <w:szCs w:val="18"/>
                <w:lang w:val="tr-TR"/>
              </w:rPr>
              <w:t>2</w:t>
            </w:r>
            <w:r w:rsidR="00C55BF0" w:rsidRPr="00043E4D">
              <w:rPr>
                <w:rFonts w:ascii="Calibri" w:hAnsi="Calibri"/>
                <w:sz w:val="18"/>
                <w:szCs w:val="18"/>
                <w:lang w:val="tr-TR"/>
              </w:rPr>
              <w:t>)</w:t>
            </w:r>
          </w:p>
        </w:tc>
        <w:tc>
          <w:tcPr>
            <w:tcW w:w="240" w:type="dxa"/>
            <w:vMerge/>
            <w:tcBorders>
              <w:left w:val="single" w:sz="8" w:space="0" w:color="auto"/>
              <w:right w:val="single" w:sz="8" w:space="0" w:color="auto"/>
            </w:tcBorders>
            <w:shd w:val="clear" w:color="auto" w:fill="D9D9D9"/>
            <w:noWrap/>
            <w:vAlign w:val="center"/>
          </w:tcPr>
          <w:p w14:paraId="5E667A65" w14:textId="77777777" w:rsidR="00C55BF0" w:rsidRPr="00043E4D" w:rsidRDefault="00C55BF0" w:rsidP="00C55BF0">
            <w:pPr>
              <w:rPr>
                <w:rFonts w:ascii="Calibri" w:hAnsi="Calibri" w:cs="Calibri"/>
                <w:sz w:val="20"/>
                <w:szCs w:val="20"/>
                <w:lang w:val="tr-TR"/>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1C72653C" w14:textId="2524B86E" w:rsidR="00C55BF0" w:rsidRPr="00043E4D" w:rsidRDefault="003A1ED0" w:rsidP="00C55BF0">
            <w:pPr>
              <w:rPr>
                <w:rFonts w:ascii="Calibri" w:hAnsi="Calibri" w:cs="Calibri"/>
                <w:sz w:val="17"/>
                <w:szCs w:val="17"/>
                <w:lang w:val="tr-TR"/>
              </w:rPr>
            </w:pPr>
            <w:r w:rsidRPr="00043E4D">
              <w:rPr>
                <w:rFonts w:ascii="Calibri" w:hAnsi="Calibri"/>
                <w:sz w:val="16"/>
                <w:szCs w:val="18"/>
                <w:lang w:val="tr-TR"/>
              </w:rPr>
              <w:t>TGUI</w:t>
            </w:r>
            <w:r w:rsidR="00C55BF0" w:rsidRPr="00043E4D">
              <w:rPr>
                <w:rFonts w:ascii="Calibri" w:hAnsi="Calibri"/>
                <w:sz w:val="16"/>
                <w:szCs w:val="18"/>
                <w:lang w:val="tr-TR"/>
              </w:rPr>
              <w:t xml:space="preserve"> 4404</w:t>
            </w: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6BA281E4" w14:textId="594B2CE8" w:rsidR="00C55BF0" w:rsidRPr="00043E4D" w:rsidRDefault="00C55BF0" w:rsidP="00C55BF0">
            <w:pPr>
              <w:rPr>
                <w:rFonts w:ascii="Calibri" w:hAnsi="Calibri" w:cs="Calibri"/>
                <w:sz w:val="18"/>
                <w:lang w:val="tr-TR"/>
              </w:rPr>
            </w:pPr>
            <w:r w:rsidRPr="00043E4D">
              <w:rPr>
                <w:rStyle w:val="hps"/>
                <w:rFonts w:ascii="Calibri" w:hAnsi="Calibri" w:cs="Calibri"/>
                <w:sz w:val="18"/>
                <w:szCs w:val="18"/>
                <w:lang w:val="tr-TR"/>
              </w:rPr>
              <w:t xml:space="preserve">Türkiye’nin Flora-Faunası ve Doğa Tarihi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45DF286" w14:textId="492EB9DB" w:rsidR="00C55BF0" w:rsidRPr="00043E4D" w:rsidRDefault="005D0600" w:rsidP="002F76FF">
            <w:pPr>
              <w:snapToGrid w:val="0"/>
              <w:jc w:val="center"/>
              <w:rPr>
                <w:rFonts w:ascii="Calibri" w:hAnsi="Calibri"/>
                <w:strike/>
                <w:sz w:val="18"/>
                <w:szCs w:val="18"/>
                <w:lang w:val="tr-TR"/>
              </w:rPr>
            </w:pPr>
            <w:r w:rsidRPr="00043E4D">
              <w:rPr>
                <w:rFonts w:ascii="Calibri" w:hAnsi="Calibri"/>
                <w:bCs/>
                <w:sz w:val="18"/>
                <w:szCs w:val="18"/>
                <w:lang w:val="tr-TR"/>
              </w:rPr>
              <w:t>6</w:t>
            </w:r>
            <w:r w:rsidR="00C55BF0" w:rsidRPr="00043E4D">
              <w:rPr>
                <w:rFonts w:ascii="Calibri" w:hAnsi="Calibri"/>
                <w:bCs/>
                <w:sz w:val="18"/>
                <w:szCs w:val="18"/>
                <w:lang w:val="tr-TR"/>
              </w:rPr>
              <w:t xml:space="preserve"> (3, 0)</w:t>
            </w:r>
          </w:p>
        </w:tc>
      </w:tr>
      <w:tr w:rsidR="00043E4D" w:rsidRPr="00043E4D" w14:paraId="27BAC424"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049E0C8A" w14:textId="71397247" w:rsidR="005D0600" w:rsidRPr="00043E4D" w:rsidRDefault="005D0600" w:rsidP="005D0600">
            <w:pPr>
              <w:snapToGrid w:val="0"/>
              <w:jc w:val="both"/>
              <w:rPr>
                <w:rFonts w:ascii="Calibri" w:eastAsia="Arial Unicode MS" w:hAnsi="Calibri" w:cs="Tahoma"/>
                <w:bCs/>
                <w:sz w:val="17"/>
                <w:szCs w:val="17"/>
                <w:lang w:val="tr-TR"/>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3E53B990" w14:textId="4EE8AAAF" w:rsidR="005D0600" w:rsidRPr="00043E4D" w:rsidRDefault="005D0600" w:rsidP="005D0600">
            <w:pPr>
              <w:snapToGrid w:val="0"/>
              <w:rPr>
                <w:rFonts w:ascii="Calibri" w:eastAsia="Arial Unicode MS" w:hAnsi="Calibri" w:cs="Tahoma"/>
                <w:bCs/>
                <w:sz w:val="18"/>
                <w:szCs w:val="18"/>
                <w:lang w:val="tr-TR"/>
              </w:rPr>
            </w:pPr>
            <w:r w:rsidRPr="00043E4D">
              <w:rPr>
                <w:rFonts w:ascii="Calibri" w:hAnsi="Calibri"/>
                <w:sz w:val="18"/>
                <w:szCs w:val="18"/>
                <w:lang w:val="tr-TR"/>
              </w:rPr>
              <w:t>Alan Seçmeli (ya da Yabancı Dil – V)</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2D02A254" w14:textId="69EC3FBD" w:rsidR="005D0600" w:rsidRPr="00043E4D" w:rsidRDefault="005D0600" w:rsidP="005D0600">
            <w:pPr>
              <w:jc w:val="center"/>
              <w:rPr>
                <w:rFonts w:ascii="Calibri" w:hAnsi="Calibri" w:cs="Arial"/>
                <w:bCs/>
                <w:sz w:val="18"/>
                <w:szCs w:val="18"/>
                <w:lang w:val="tr-TR"/>
              </w:rPr>
            </w:pPr>
            <w:r w:rsidRPr="00043E4D">
              <w:rPr>
                <w:rFonts w:ascii="Calibri" w:hAnsi="Calibri"/>
                <w:bCs/>
                <w:sz w:val="18"/>
                <w:szCs w:val="18"/>
                <w:lang w:val="tr-TR"/>
              </w:rPr>
              <w:t xml:space="preserve">5 </w:t>
            </w:r>
            <w:r w:rsidRPr="00043E4D">
              <w:rPr>
                <w:rFonts w:ascii="Calibri" w:hAnsi="Calibri"/>
                <w:sz w:val="18"/>
                <w:szCs w:val="18"/>
              </w:rPr>
              <w:t>(3, 0)</w:t>
            </w:r>
          </w:p>
        </w:tc>
        <w:tc>
          <w:tcPr>
            <w:tcW w:w="240" w:type="dxa"/>
            <w:vMerge/>
            <w:tcBorders>
              <w:left w:val="single" w:sz="8" w:space="0" w:color="auto"/>
              <w:right w:val="single" w:sz="8" w:space="0" w:color="auto"/>
            </w:tcBorders>
            <w:shd w:val="clear" w:color="auto" w:fill="D9D9D9"/>
            <w:noWrap/>
            <w:vAlign w:val="center"/>
          </w:tcPr>
          <w:p w14:paraId="591A4243" w14:textId="77777777" w:rsidR="005D0600" w:rsidRPr="00043E4D" w:rsidRDefault="005D0600" w:rsidP="005D0600">
            <w:pPr>
              <w:rPr>
                <w:rFonts w:ascii="Calibri" w:hAnsi="Calibri" w:cs="Calibri"/>
                <w:sz w:val="20"/>
                <w:szCs w:val="20"/>
                <w:lang w:val="tr-TR"/>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5F6CE4B2" w14:textId="5807BDBA" w:rsidR="005D0600" w:rsidRPr="00043E4D" w:rsidRDefault="003A1ED0" w:rsidP="005D0600">
            <w:pPr>
              <w:snapToGrid w:val="0"/>
              <w:jc w:val="both"/>
              <w:rPr>
                <w:rFonts w:ascii="Calibri" w:eastAsia="Arial Unicode MS" w:hAnsi="Calibri" w:cs="Tahoma"/>
                <w:bCs/>
                <w:sz w:val="17"/>
                <w:szCs w:val="17"/>
                <w:lang w:val="tr-TR"/>
              </w:rPr>
            </w:pPr>
            <w:r w:rsidRPr="00043E4D">
              <w:rPr>
                <w:rFonts w:ascii="Calibri" w:hAnsi="Calibri"/>
                <w:sz w:val="16"/>
                <w:szCs w:val="18"/>
                <w:lang w:val="tr-TR"/>
              </w:rPr>
              <w:t>TGUI</w:t>
            </w:r>
            <w:r w:rsidR="005D0600" w:rsidRPr="00043E4D">
              <w:rPr>
                <w:rFonts w:ascii="Calibri" w:hAnsi="Calibri"/>
                <w:sz w:val="16"/>
                <w:szCs w:val="18"/>
                <w:lang w:val="tr-TR"/>
              </w:rPr>
              <w:t xml:space="preserve"> 4406</w:t>
            </w: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6F8E7121" w14:textId="2EE659CB" w:rsidR="005D0600" w:rsidRPr="00043E4D" w:rsidRDefault="005D0600" w:rsidP="005D0600">
            <w:pPr>
              <w:snapToGrid w:val="0"/>
              <w:rPr>
                <w:rFonts w:ascii="Calibri" w:eastAsia="Arial Unicode MS" w:hAnsi="Calibri" w:cs="Tahoma"/>
                <w:bCs/>
                <w:sz w:val="18"/>
                <w:szCs w:val="18"/>
                <w:lang w:val="tr-TR"/>
              </w:rPr>
            </w:pPr>
            <w:r w:rsidRPr="00043E4D">
              <w:rPr>
                <w:rFonts w:ascii="Calibri" w:hAnsi="Calibri"/>
                <w:sz w:val="18"/>
                <w:szCs w:val="18"/>
                <w:lang w:val="tr-TR"/>
              </w:rPr>
              <w:t xml:space="preserve">Türk Kültürü ve Gelenekleri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4696F17B" w14:textId="22B80BCC" w:rsidR="005D0600" w:rsidRPr="00043E4D" w:rsidRDefault="005D0600" w:rsidP="002F76FF">
            <w:pPr>
              <w:jc w:val="center"/>
              <w:rPr>
                <w:rFonts w:ascii="Calibri" w:hAnsi="Calibri" w:cs="Arial"/>
                <w:bCs/>
                <w:sz w:val="18"/>
                <w:szCs w:val="18"/>
                <w:lang w:val="tr-TR"/>
              </w:rPr>
            </w:pPr>
            <w:r w:rsidRPr="00043E4D">
              <w:rPr>
                <w:rFonts w:ascii="Calibri" w:hAnsi="Calibri"/>
                <w:sz w:val="18"/>
                <w:lang w:val="tr-TR"/>
              </w:rPr>
              <w:t>6 (3, 0)</w:t>
            </w:r>
          </w:p>
        </w:tc>
      </w:tr>
      <w:tr w:rsidR="00043E4D" w:rsidRPr="00043E4D" w14:paraId="7019DC99"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tcPr>
          <w:p w14:paraId="4303655B" w14:textId="77777777" w:rsidR="005D0600" w:rsidRPr="00043E4D" w:rsidRDefault="005D0600" w:rsidP="005D0600">
            <w:pPr>
              <w:rPr>
                <w:rFonts w:ascii="Calibri" w:hAnsi="Calibri" w:cs="Calibri"/>
                <w:sz w:val="17"/>
                <w:szCs w:val="17"/>
                <w:lang w:val="tr-TR"/>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74542A73" w14:textId="45F3E905" w:rsidR="005D0600" w:rsidRPr="00043E4D" w:rsidRDefault="005D0600" w:rsidP="005D0600">
            <w:pPr>
              <w:rPr>
                <w:rFonts w:ascii="Calibri" w:hAnsi="Calibri" w:cs="Calibri"/>
                <w:sz w:val="18"/>
                <w:lang w:val="tr-TR"/>
              </w:rPr>
            </w:pPr>
            <w:r w:rsidRPr="00043E4D">
              <w:rPr>
                <w:rFonts w:ascii="Calibri" w:hAnsi="Calibri"/>
                <w:sz w:val="18"/>
                <w:szCs w:val="16"/>
              </w:rPr>
              <w:t xml:space="preserve">Alan </w:t>
            </w:r>
            <w:r w:rsidRPr="00043E4D">
              <w:rPr>
                <w:rFonts w:ascii="Calibri" w:hAnsi="Calibri"/>
                <w:sz w:val="18"/>
                <w:szCs w:val="16"/>
                <w:lang w:val="tr-TR"/>
              </w:rPr>
              <w:t>Seçmeli</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5BED682D" w14:textId="393F3E0F" w:rsidR="005D0600" w:rsidRPr="00043E4D" w:rsidRDefault="005D0600" w:rsidP="005D0600">
            <w:pPr>
              <w:snapToGrid w:val="0"/>
              <w:jc w:val="center"/>
              <w:rPr>
                <w:rFonts w:ascii="Calibri" w:hAnsi="Calibri"/>
                <w:strike/>
                <w:sz w:val="18"/>
                <w:szCs w:val="18"/>
                <w:lang w:val="tr-TR"/>
              </w:rPr>
            </w:pPr>
            <w:r w:rsidRPr="00043E4D">
              <w:rPr>
                <w:rFonts w:ascii="Calibri" w:hAnsi="Calibri"/>
                <w:sz w:val="18"/>
                <w:szCs w:val="18"/>
              </w:rPr>
              <w:t>6 (3, 0)</w:t>
            </w:r>
          </w:p>
        </w:tc>
        <w:tc>
          <w:tcPr>
            <w:tcW w:w="240" w:type="dxa"/>
            <w:vMerge/>
            <w:tcBorders>
              <w:left w:val="single" w:sz="8" w:space="0" w:color="auto"/>
              <w:right w:val="single" w:sz="8" w:space="0" w:color="auto"/>
            </w:tcBorders>
            <w:shd w:val="clear" w:color="auto" w:fill="D9D9D9"/>
            <w:noWrap/>
            <w:vAlign w:val="center"/>
          </w:tcPr>
          <w:p w14:paraId="3DC25D7D" w14:textId="77777777" w:rsidR="005D0600" w:rsidRPr="00043E4D" w:rsidRDefault="005D0600" w:rsidP="005D0600">
            <w:pPr>
              <w:rPr>
                <w:rFonts w:ascii="Calibri" w:hAnsi="Calibri" w:cs="Calibri"/>
                <w:sz w:val="20"/>
                <w:szCs w:val="20"/>
                <w:lang w:val="tr-TR"/>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648967C3" w14:textId="77777777" w:rsidR="005D0600" w:rsidRPr="00043E4D" w:rsidRDefault="005D0600" w:rsidP="005D0600">
            <w:pPr>
              <w:rPr>
                <w:rFonts w:ascii="Calibri" w:hAnsi="Calibri" w:cs="Calibri"/>
                <w:sz w:val="17"/>
                <w:szCs w:val="17"/>
                <w:lang w:val="tr-TR"/>
              </w:rPr>
            </w:pP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065E9E80" w14:textId="6F08A027" w:rsidR="005D0600" w:rsidRPr="00043E4D" w:rsidRDefault="005D0600" w:rsidP="005D0600">
            <w:pPr>
              <w:rPr>
                <w:rFonts w:ascii="Calibri" w:hAnsi="Calibri" w:cs="Calibri"/>
                <w:sz w:val="18"/>
                <w:lang w:val="tr-TR"/>
              </w:rPr>
            </w:pPr>
            <w:r w:rsidRPr="00043E4D">
              <w:rPr>
                <w:rFonts w:ascii="Calibri" w:hAnsi="Calibri"/>
                <w:sz w:val="18"/>
                <w:szCs w:val="18"/>
                <w:lang w:val="tr-TR"/>
              </w:rPr>
              <w:t>Alan Seçmeli (ya da Yabancı Dil – VI)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76F3553C" w14:textId="789BFB3A" w:rsidR="005D0600" w:rsidRPr="00043E4D" w:rsidRDefault="005D0600" w:rsidP="002F76FF">
            <w:pPr>
              <w:snapToGrid w:val="0"/>
              <w:jc w:val="center"/>
              <w:rPr>
                <w:rFonts w:ascii="Calibri" w:hAnsi="Calibri"/>
                <w:strike/>
                <w:sz w:val="18"/>
                <w:szCs w:val="18"/>
                <w:lang w:val="tr-TR"/>
              </w:rPr>
            </w:pPr>
            <w:r w:rsidRPr="00043E4D">
              <w:rPr>
                <w:rFonts w:ascii="Calibri" w:hAnsi="Calibri"/>
                <w:bCs/>
                <w:sz w:val="18"/>
                <w:szCs w:val="18"/>
                <w:lang w:val="tr-TR"/>
              </w:rPr>
              <w:t xml:space="preserve">5 </w:t>
            </w:r>
            <w:r w:rsidRPr="00043E4D">
              <w:rPr>
                <w:rFonts w:ascii="Calibri" w:hAnsi="Calibri"/>
                <w:sz w:val="18"/>
                <w:szCs w:val="18"/>
              </w:rPr>
              <w:t>(3, 0)</w:t>
            </w:r>
          </w:p>
        </w:tc>
      </w:tr>
      <w:tr w:rsidR="00043E4D" w:rsidRPr="00043E4D" w14:paraId="03FFB720"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2B30D8E3" w14:textId="377153D3" w:rsidR="005D0600" w:rsidRPr="00043E4D" w:rsidRDefault="005D0600" w:rsidP="005D0600">
            <w:pPr>
              <w:rPr>
                <w:rFonts w:ascii="Calibri" w:hAnsi="Calibri"/>
                <w:sz w:val="17"/>
                <w:szCs w:val="17"/>
                <w:lang w:val="tr-TR"/>
              </w:rPr>
            </w:pPr>
            <w:r w:rsidRPr="00043E4D">
              <w:rPr>
                <w:rFonts w:ascii="Calibri" w:hAnsi="Calibri"/>
                <w:bCs/>
                <w:sz w:val="16"/>
                <w:szCs w:val="18"/>
                <w:lang w:val="tr-TR"/>
              </w:rPr>
              <w:t>TTRN 0100</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0BFD4752" w14:textId="2F0967A1" w:rsidR="005D0600" w:rsidRPr="00043E4D" w:rsidRDefault="005D0600" w:rsidP="005D0600">
            <w:pPr>
              <w:snapToGrid w:val="0"/>
              <w:ind w:left="167"/>
              <w:rPr>
                <w:rFonts w:ascii="Calibri" w:hAnsi="Calibri"/>
                <w:sz w:val="18"/>
                <w:szCs w:val="18"/>
                <w:highlight w:val="yellow"/>
                <w:lang w:val="tr-TR"/>
              </w:rPr>
            </w:pPr>
            <w:r w:rsidRPr="00043E4D">
              <w:rPr>
                <w:rFonts w:ascii="Calibri" w:hAnsi="Calibri"/>
                <w:bCs/>
                <w:sz w:val="18"/>
                <w:szCs w:val="18"/>
                <w:lang w:val="tr-TR"/>
              </w:rPr>
              <w:t xml:space="preserve">Staj  – 1 Ay (30 gün) </w:t>
            </w:r>
            <w:r w:rsidRPr="00043E4D">
              <w:rPr>
                <w:rStyle w:val="DipnotBavurusu"/>
                <w:rFonts w:ascii="Calibri" w:hAnsi="Calibri"/>
                <w:bCs/>
                <w:sz w:val="18"/>
                <w:szCs w:val="18"/>
                <w:lang w:val="tr-TR"/>
              </w:rPr>
              <w:footnoteReference w:id="2"/>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0EA5D9E0" w14:textId="4D8DCAB1" w:rsidR="005D0600" w:rsidRPr="00043E4D" w:rsidRDefault="005D0600" w:rsidP="005D0600">
            <w:pPr>
              <w:snapToGrid w:val="0"/>
              <w:ind w:left="-108"/>
              <w:jc w:val="center"/>
              <w:rPr>
                <w:rFonts w:ascii="Calibri" w:hAnsi="Calibri"/>
                <w:sz w:val="18"/>
                <w:szCs w:val="18"/>
                <w:lang w:val="tr-TR"/>
              </w:rPr>
            </w:pPr>
            <w:r w:rsidRPr="00043E4D">
              <w:rPr>
                <w:rFonts w:ascii="Calibri" w:hAnsi="Calibri"/>
                <w:sz w:val="18"/>
                <w:szCs w:val="18"/>
                <w:lang w:val="tr-TR"/>
              </w:rPr>
              <w:t>8 AKTS</w:t>
            </w:r>
          </w:p>
        </w:tc>
        <w:tc>
          <w:tcPr>
            <w:tcW w:w="240" w:type="dxa"/>
            <w:vMerge/>
            <w:tcBorders>
              <w:left w:val="single" w:sz="8" w:space="0" w:color="auto"/>
              <w:right w:val="single" w:sz="8" w:space="0" w:color="auto"/>
            </w:tcBorders>
            <w:shd w:val="clear" w:color="auto" w:fill="D9D9D9"/>
            <w:noWrap/>
            <w:vAlign w:val="center"/>
          </w:tcPr>
          <w:p w14:paraId="0BA42BFD" w14:textId="77777777" w:rsidR="005D0600" w:rsidRPr="00043E4D" w:rsidRDefault="005D0600" w:rsidP="005D0600">
            <w:pPr>
              <w:rPr>
                <w:rFonts w:ascii="Calibri" w:hAnsi="Calibri" w:cs="Calibri"/>
                <w:sz w:val="20"/>
                <w:szCs w:val="20"/>
                <w:lang w:val="tr-TR"/>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34383292" w14:textId="77777777" w:rsidR="005D0600" w:rsidRPr="00043E4D" w:rsidRDefault="005D0600" w:rsidP="005D0600">
            <w:pPr>
              <w:rPr>
                <w:rFonts w:ascii="Calibri" w:hAnsi="Calibri"/>
                <w:sz w:val="17"/>
                <w:szCs w:val="17"/>
                <w:lang w:val="tr-TR"/>
              </w:rPr>
            </w:pP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6AF8E493" w14:textId="1301D962" w:rsidR="005D0600" w:rsidRPr="00043E4D" w:rsidRDefault="005D0600" w:rsidP="005D0600">
            <w:pPr>
              <w:snapToGrid w:val="0"/>
              <w:rPr>
                <w:rFonts w:ascii="Calibri" w:hAnsi="Calibri"/>
                <w:sz w:val="18"/>
                <w:szCs w:val="18"/>
                <w:highlight w:val="yellow"/>
                <w:lang w:val="tr-TR"/>
              </w:rPr>
            </w:pPr>
            <w:r w:rsidRPr="00043E4D">
              <w:rPr>
                <w:rFonts w:ascii="Calibri" w:hAnsi="Calibri"/>
                <w:sz w:val="18"/>
                <w:szCs w:val="16"/>
                <w:lang w:val="tr-TR"/>
              </w:rPr>
              <w:t>Alan Seçmeli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965DDED" w14:textId="48FD3B13" w:rsidR="005D0600" w:rsidRPr="00043E4D" w:rsidRDefault="005D0600" w:rsidP="002F76FF">
            <w:pPr>
              <w:snapToGrid w:val="0"/>
              <w:jc w:val="center"/>
              <w:rPr>
                <w:rFonts w:ascii="Calibri" w:hAnsi="Calibri"/>
                <w:sz w:val="18"/>
                <w:szCs w:val="18"/>
                <w:lang w:val="tr-TR"/>
              </w:rPr>
            </w:pPr>
            <w:r w:rsidRPr="00043E4D">
              <w:rPr>
                <w:rFonts w:ascii="Calibri" w:hAnsi="Calibri"/>
                <w:sz w:val="18"/>
                <w:szCs w:val="18"/>
              </w:rPr>
              <w:t>6 (3, 0)</w:t>
            </w:r>
          </w:p>
        </w:tc>
      </w:tr>
      <w:tr w:rsidR="00043E4D" w:rsidRPr="00043E4D" w14:paraId="7FAD22F0" w14:textId="77777777" w:rsidTr="00CE40E2">
        <w:trPr>
          <w:trHeight w:val="255"/>
          <w:jc w:val="center"/>
        </w:trPr>
        <w:tc>
          <w:tcPr>
            <w:tcW w:w="993" w:type="dxa"/>
            <w:tcBorders>
              <w:top w:val="single" w:sz="6" w:space="0" w:color="auto"/>
              <w:left w:val="single" w:sz="8" w:space="0" w:color="auto"/>
              <w:bottom w:val="single" w:sz="6" w:space="0" w:color="auto"/>
              <w:right w:val="single" w:sz="6" w:space="0" w:color="auto"/>
            </w:tcBorders>
            <w:shd w:val="clear" w:color="auto" w:fill="FFFFFF"/>
            <w:vAlign w:val="center"/>
          </w:tcPr>
          <w:p w14:paraId="0480A294" w14:textId="77777777" w:rsidR="005D0600" w:rsidRPr="00043E4D" w:rsidRDefault="005D0600" w:rsidP="005D0600">
            <w:pPr>
              <w:snapToGrid w:val="0"/>
              <w:rPr>
                <w:rFonts w:ascii="Calibri" w:hAnsi="Calibri" w:cs="Calibri"/>
                <w:sz w:val="18"/>
                <w:szCs w:val="18"/>
                <w:lang w:val="tr-TR"/>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5E9AFC7" w14:textId="77777777" w:rsidR="005D0600" w:rsidRPr="00043E4D" w:rsidRDefault="005D0600" w:rsidP="005D0600">
            <w:pPr>
              <w:jc w:val="right"/>
              <w:rPr>
                <w:rFonts w:ascii="Calibri" w:hAnsi="Calibri" w:cs="Calibri"/>
                <w:b/>
                <w:bCs/>
                <w:sz w:val="18"/>
                <w:szCs w:val="18"/>
                <w:lang w:val="tr-TR"/>
              </w:rPr>
            </w:pPr>
            <w:r w:rsidRPr="00043E4D">
              <w:rPr>
                <w:rFonts w:ascii="Calibri" w:hAnsi="Calibri" w:cs="Calibri"/>
                <w:b/>
                <w:sz w:val="18"/>
                <w:szCs w:val="18"/>
                <w:lang w:val="tr-TR"/>
              </w:rPr>
              <w:t>TOPLAM KREDİ (</w:t>
            </w:r>
            <w:r w:rsidRPr="00043E4D">
              <w:rPr>
                <w:rFonts w:ascii="Calibri" w:hAnsi="Calibri"/>
                <w:b/>
                <w:sz w:val="18"/>
                <w:szCs w:val="18"/>
                <w:lang w:val="tr-TR"/>
              </w:rPr>
              <w:t>AKTS)</w:t>
            </w:r>
            <w:r w:rsidRPr="00043E4D">
              <w:rPr>
                <w:rFonts w:ascii="Calibri" w:hAnsi="Calibri" w:cs="Calibri"/>
                <w:b/>
                <w:sz w:val="18"/>
                <w:szCs w:val="18"/>
                <w:lang w:val="tr-TR"/>
              </w:rPr>
              <w:t xml:space="preserve"> </w:t>
            </w:r>
          </w:p>
        </w:tc>
        <w:tc>
          <w:tcPr>
            <w:tcW w:w="826" w:type="dxa"/>
            <w:tcBorders>
              <w:top w:val="single" w:sz="6" w:space="0" w:color="auto"/>
              <w:left w:val="single" w:sz="6" w:space="0" w:color="auto"/>
              <w:bottom w:val="single" w:sz="6" w:space="0" w:color="auto"/>
              <w:right w:val="single" w:sz="8" w:space="0" w:color="auto"/>
            </w:tcBorders>
            <w:shd w:val="clear" w:color="auto" w:fill="FFFFFF"/>
            <w:vAlign w:val="center"/>
          </w:tcPr>
          <w:p w14:paraId="01093EFC" w14:textId="77777777" w:rsidR="005D0600" w:rsidRPr="00043E4D" w:rsidRDefault="005D0600" w:rsidP="005D0600">
            <w:pPr>
              <w:jc w:val="center"/>
              <w:rPr>
                <w:rFonts w:ascii="Calibri" w:hAnsi="Calibri" w:cs="Calibri"/>
                <w:b/>
                <w:bCs/>
                <w:sz w:val="18"/>
                <w:szCs w:val="18"/>
                <w:lang w:val="tr-TR"/>
              </w:rPr>
            </w:pPr>
            <w:r w:rsidRPr="00043E4D">
              <w:rPr>
                <w:rFonts w:ascii="Calibri" w:hAnsi="Calibri" w:cs="Calibri"/>
                <w:b/>
                <w:bCs/>
                <w:sz w:val="18"/>
                <w:szCs w:val="18"/>
                <w:lang w:val="tr-TR"/>
              </w:rPr>
              <w:t>30</w:t>
            </w:r>
          </w:p>
        </w:tc>
        <w:tc>
          <w:tcPr>
            <w:tcW w:w="240" w:type="dxa"/>
            <w:vMerge/>
            <w:tcBorders>
              <w:left w:val="single" w:sz="8" w:space="0" w:color="auto"/>
              <w:right w:val="single" w:sz="8" w:space="0" w:color="auto"/>
            </w:tcBorders>
            <w:shd w:val="clear" w:color="auto" w:fill="D9D9D9"/>
            <w:noWrap/>
            <w:vAlign w:val="center"/>
          </w:tcPr>
          <w:p w14:paraId="5AC20D48" w14:textId="77777777" w:rsidR="005D0600" w:rsidRPr="00043E4D" w:rsidRDefault="005D0600" w:rsidP="005D0600">
            <w:pPr>
              <w:rPr>
                <w:rFonts w:ascii="Calibri" w:hAnsi="Calibri" w:cs="Calibri"/>
                <w:sz w:val="20"/>
                <w:szCs w:val="20"/>
                <w:lang w:val="tr-TR"/>
              </w:rPr>
            </w:pPr>
          </w:p>
        </w:tc>
        <w:tc>
          <w:tcPr>
            <w:tcW w:w="966" w:type="dxa"/>
            <w:tcBorders>
              <w:top w:val="single" w:sz="6" w:space="0" w:color="auto"/>
              <w:left w:val="single" w:sz="8" w:space="0" w:color="auto"/>
              <w:bottom w:val="single" w:sz="6" w:space="0" w:color="auto"/>
              <w:right w:val="single" w:sz="6" w:space="0" w:color="auto"/>
            </w:tcBorders>
            <w:shd w:val="clear" w:color="auto" w:fill="FFFFFF"/>
            <w:vAlign w:val="center"/>
          </w:tcPr>
          <w:p w14:paraId="618464CA" w14:textId="645F1705" w:rsidR="005D0600" w:rsidRPr="00043E4D" w:rsidRDefault="005D0600" w:rsidP="005D0600">
            <w:pPr>
              <w:rPr>
                <w:rFonts w:ascii="Calibri" w:hAnsi="Calibri"/>
                <w:spacing w:val="-4"/>
                <w:sz w:val="18"/>
                <w:szCs w:val="18"/>
                <w:lang w:val="tr-TR"/>
              </w:rPr>
            </w:pPr>
          </w:p>
        </w:tc>
        <w:tc>
          <w:tcPr>
            <w:tcW w:w="3486" w:type="dxa"/>
            <w:tcBorders>
              <w:top w:val="single" w:sz="6" w:space="0" w:color="auto"/>
              <w:left w:val="single" w:sz="6" w:space="0" w:color="auto"/>
              <w:bottom w:val="single" w:sz="6" w:space="0" w:color="auto"/>
              <w:right w:val="single" w:sz="6" w:space="0" w:color="auto"/>
            </w:tcBorders>
            <w:shd w:val="clear" w:color="auto" w:fill="FFFFFF"/>
            <w:vAlign w:val="center"/>
          </w:tcPr>
          <w:p w14:paraId="2F1B7253" w14:textId="0152AB6C" w:rsidR="005D0600" w:rsidRPr="00043E4D" w:rsidRDefault="005D0600" w:rsidP="005D0600">
            <w:pPr>
              <w:jc w:val="right"/>
              <w:rPr>
                <w:rFonts w:ascii="Calibri" w:hAnsi="Calibri" w:cs="Calibri"/>
                <w:b/>
                <w:bCs/>
                <w:sz w:val="18"/>
                <w:szCs w:val="18"/>
                <w:lang w:val="tr-TR"/>
              </w:rPr>
            </w:pPr>
            <w:r w:rsidRPr="00043E4D">
              <w:rPr>
                <w:rFonts w:ascii="Calibri" w:hAnsi="Calibri" w:cs="Calibri"/>
                <w:b/>
                <w:sz w:val="18"/>
                <w:szCs w:val="18"/>
                <w:lang w:val="tr-TR"/>
              </w:rPr>
              <w:t>TOPLAM KREDİ (</w:t>
            </w:r>
            <w:r w:rsidRPr="00043E4D">
              <w:rPr>
                <w:rFonts w:ascii="Calibri" w:hAnsi="Calibri"/>
                <w:b/>
                <w:sz w:val="18"/>
                <w:szCs w:val="18"/>
                <w:lang w:val="tr-TR"/>
              </w:rPr>
              <w:t>AKTS)</w:t>
            </w:r>
            <w:r w:rsidRPr="00043E4D">
              <w:rPr>
                <w:rFonts w:ascii="Calibri" w:hAnsi="Calibri" w:cs="Calibri"/>
                <w:b/>
                <w:sz w:val="18"/>
                <w:szCs w:val="18"/>
                <w:lang w:val="tr-TR"/>
              </w:rPr>
              <w:t xml:space="preserve">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4AFDA4EE" w14:textId="5B86F50C" w:rsidR="005D0600" w:rsidRPr="00043E4D" w:rsidRDefault="005D0600" w:rsidP="005D0600">
            <w:pPr>
              <w:jc w:val="center"/>
              <w:rPr>
                <w:rFonts w:ascii="Calibri" w:hAnsi="Calibri" w:cs="Calibri"/>
                <w:b/>
                <w:bCs/>
                <w:sz w:val="18"/>
                <w:szCs w:val="18"/>
                <w:lang w:val="tr-TR"/>
              </w:rPr>
            </w:pPr>
            <w:r w:rsidRPr="00043E4D">
              <w:rPr>
                <w:rFonts w:ascii="Calibri" w:hAnsi="Calibri" w:cs="Calibri"/>
                <w:b/>
                <w:bCs/>
                <w:sz w:val="18"/>
                <w:szCs w:val="18"/>
                <w:lang w:val="tr-TR"/>
              </w:rPr>
              <w:t>30</w:t>
            </w:r>
          </w:p>
        </w:tc>
      </w:tr>
    </w:tbl>
    <w:p w14:paraId="30224148" w14:textId="77777777" w:rsidR="003510BB" w:rsidRPr="00043E4D" w:rsidRDefault="003510BB" w:rsidP="001A7A88">
      <w:pPr>
        <w:tabs>
          <w:tab w:val="left" w:pos="567"/>
        </w:tabs>
        <w:rPr>
          <w:rFonts w:ascii="Calibri" w:hAnsi="Calibri"/>
          <w:b/>
          <w:sz w:val="20"/>
          <w:szCs w:val="20"/>
          <w:lang w:val="tr-TR"/>
        </w:rPr>
      </w:pPr>
    </w:p>
    <w:p w14:paraId="56873D61" w14:textId="792EC9A0" w:rsidR="0040510B" w:rsidRPr="00043E4D" w:rsidRDefault="000C6933" w:rsidP="008D2198">
      <w:pPr>
        <w:spacing w:after="120"/>
        <w:rPr>
          <w:rFonts w:ascii="Calibri" w:hAnsi="Calibri"/>
          <w:b/>
          <w:sz w:val="22"/>
          <w:szCs w:val="20"/>
          <w:lang w:val="tr-TR"/>
        </w:rPr>
      </w:pPr>
      <w:r w:rsidRPr="00043E4D">
        <w:rPr>
          <w:rFonts w:ascii="Calibri" w:hAnsi="Calibri"/>
          <w:b/>
          <w:sz w:val="22"/>
          <w:szCs w:val="20"/>
          <w:lang w:val="tr-TR"/>
        </w:rPr>
        <w:tab/>
      </w:r>
    </w:p>
    <w:p w14:paraId="23C59256" w14:textId="69D9F404" w:rsidR="00E54852" w:rsidRPr="00043E4D" w:rsidRDefault="00357BAF" w:rsidP="0040510B">
      <w:pPr>
        <w:spacing w:after="120"/>
        <w:ind w:firstLine="720"/>
        <w:rPr>
          <w:rFonts w:ascii="Calibri" w:hAnsi="Calibri"/>
          <w:b/>
          <w:lang w:val="tr-TR"/>
        </w:rPr>
      </w:pPr>
      <w:r w:rsidRPr="00043E4D">
        <w:rPr>
          <w:rFonts w:ascii="Calibri" w:hAnsi="Calibri"/>
          <w:b/>
          <w:lang w:val="tr-TR"/>
        </w:rPr>
        <w:t>TOPLAM KREDİ: 240 AKTS (23</w:t>
      </w:r>
      <w:r w:rsidR="00D13B92" w:rsidRPr="00043E4D">
        <w:rPr>
          <w:rFonts w:ascii="Calibri" w:hAnsi="Calibri"/>
          <w:b/>
          <w:lang w:val="tr-TR"/>
        </w:rPr>
        <w:t>2</w:t>
      </w:r>
      <w:r w:rsidRPr="00043E4D">
        <w:rPr>
          <w:rFonts w:ascii="Calibri" w:hAnsi="Calibri"/>
          <w:b/>
          <w:lang w:val="tr-TR"/>
        </w:rPr>
        <w:t xml:space="preserve"> ders + </w:t>
      </w:r>
      <w:r w:rsidR="00D13B92" w:rsidRPr="00043E4D">
        <w:rPr>
          <w:rFonts w:ascii="Calibri" w:hAnsi="Calibri"/>
          <w:b/>
          <w:lang w:val="tr-TR"/>
        </w:rPr>
        <w:t>8</w:t>
      </w:r>
      <w:r w:rsidRPr="00043E4D">
        <w:rPr>
          <w:rFonts w:ascii="Calibri" w:hAnsi="Calibri"/>
          <w:b/>
          <w:lang w:val="tr-TR"/>
        </w:rPr>
        <w:t xml:space="preserve"> Staj)</w:t>
      </w:r>
    </w:p>
    <w:p w14:paraId="629426FE" w14:textId="15DA9C25" w:rsidR="00D540BC" w:rsidRPr="00043E4D" w:rsidRDefault="00D540BC" w:rsidP="002A2EE0">
      <w:pPr>
        <w:spacing w:after="120"/>
        <w:rPr>
          <w:rFonts w:ascii="Calibri" w:hAnsi="Calibri"/>
          <w:b/>
          <w:lang w:val="tr-TR"/>
        </w:rPr>
      </w:pPr>
    </w:p>
    <w:p w14:paraId="66383442" w14:textId="3DEB6F7A" w:rsidR="00F4331B" w:rsidRPr="00043E4D" w:rsidRDefault="00F4331B" w:rsidP="00CC239A">
      <w:pPr>
        <w:spacing w:after="120"/>
        <w:ind w:left="1843"/>
        <w:rPr>
          <w:rFonts w:ascii="Calibri" w:hAnsi="Calibri"/>
          <w:b/>
          <w:lang w:val="tr-TR"/>
        </w:rPr>
      </w:pPr>
      <w:r w:rsidRPr="00043E4D">
        <w:rPr>
          <w:rFonts w:ascii="Calibri" w:hAnsi="Calibri"/>
          <w:b/>
          <w:lang w:val="tr-TR"/>
        </w:rPr>
        <w:t xml:space="preserve">SEÇİMLİK </w:t>
      </w:r>
      <w:r w:rsidR="00CC239A" w:rsidRPr="00043E4D">
        <w:rPr>
          <w:rFonts w:ascii="Calibri" w:hAnsi="Calibri"/>
          <w:b/>
          <w:lang w:val="tr-TR"/>
        </w:rPr>
        <w:t xml:space="preserve">VE YABANCI DİL </w:t>
      </w:r>
      <w:r w:rsidRPr="00043E4D">
        <w:rPr>
          <w:rFonts w:ascii="Calibri" w:hAnsi="Calibri"/>
          <w:b/>
          <w:lang w:val="tr-TR"/>
        </w:rPr>
        <w:t>DERSLER</w:t>
      </w:r>
      <w:r w:rsidR="00CC239A" w:rsidRPr="00043E4D">
        <w:rPr>
          <w:rFonts w:ascii="Calibri" w:hAnsi="Calibri"/>
          <w:b/>
          <w:lang w:val="tr-TR"/>
        </w:rPr>
        <w:t>İ</w:t>
      </w:r>
    </w:p>
    <w:tbl>
      <w:tblPr>
        <w:tblW w:w="5704" w:type="dxa"/>
        <w:jc w:val="center"/>
        <w:tblLayout w:type="fixed"/>
        <w:tblLook w:val="0000" w:firstRow="0" w:lastRow="0" w:firstColumn="0" w:lastColumn="0" w:noHBand="0" w:noVBand="0"/>
      </w:tblPr>
      <w:tblGrid>
        <w:gridCol w:w="1086"/>
        <w:gridCol w:w="3768"/>
        <w:gridCol w:w="850"/>
      </w:tblGrid>
      <w:tr w:rsidR="00043E4D" w:rsidRPr="00043E4D" w14:paraId="777BEA0B"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57FA46B7" w14:textId="58C07A06" w:rsidR="00D31ACA" w:rsidRPr="00043E4D" w:rsidRDefault="00D31ACA" w:rsidP="00D31ACA">
            <w:pPr>
              <w:snapToGrid w:val="0"/>
              <w:jc w:val="both"/>
              <w:rPr>
                <w:rFonts w:ascii="Calibri" w:hAnsi="Calibri"/>
                <w:sz w:val="18"/>
                <w:szCs w:val="18"/>
              </w:rPr>
            </w:pPr>
            <w:r w:rsidRPr="00043E4D">
              <w:rPr>
                <w:rFonts w:ascii="Calibri" w:hAnsi="Calibri"/>
                <w:sz w:val="18"/>
                <w:szCs w:val="16"/>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777C2DB" w14:textId="36565205" w:rsidR="00D31ACA" w:rsidRPr="00043E4D" w:rsidRDefault="00D31ACA" w:rsidP="00D31ACA">
            <w:pPr>
              <w:snapToGrid w:val="0"/>
              <w:rPr>
                <w:rFonts w:ascii="Calibri" w:hAnsi="Calibri"/>
                <w:sz w:val="18"/>
                <w:szCs w:val="16"/>
              </w:rPr>
            </w:pPr>
            <w:r w:rsidRPr="00043E4D">
              <w:rPr>
                <w:rFonts w:ascii="Calibri" w:hAnsi="Calibri"/>
                <w:sz w:val="18"/>
                <w:szCs w:val="16"/>
                <w:lang w:val="tr-TR"/>
              </w:rPr>
              <w:t>(011-061)</w:t>
            </w:r>
            <w:r w:rsidRPr="00043E4D">
              <w:rPr>
                <w:rStyle w:val="DipnotBavurusu"/>
                <w:rFonts w:ascii="Calibri" w:hAnsi="Calibri" w:cs="Calibri"/>
                <w:sz w:val="18"/>
                <w:szCs w:val="16"/>
                <w:lang w:val="tr-TR"/>
              </w:rPr>
              <w:footnoteReference w:id="3"/>
            </w:r>
            <w:r w:rsidRPr="00043E4D">
              <w:rPr>
                <w:rFonts w:ascii="Calibri" w:hAnsi="Calibri"/>
                <w:sz w:val="18"/>
                <w:szCs w:val="16"/>
                <w:lang w:val="tr-TR"/>
              </w:rPr>
              <w:t xml:space="preserve"> </w:t>
            </w:r>
            <w:r w:rsidRPr="00043E4D">
              <w:rPr>
                <w:rFonts w:ascii="Calibri" w:hAnsi="Calibri"/>
                <w:sz w:val="18"/>
                <w:szCs w:val="18"/>
                <w:lang w:val="tr-TR"/>
              </w:rPr>
              <w:t>Yabancı Dil – 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87B2660" w14:textId="0517617A" w:rsidR="00D31ACA" w:rsidRPr="00043E4D" w:rsidRDefault="00D31ACA" w:rsidP="00D31ACA">
            <w:pPr>
              <w:snapToGrid w:val="0"/>
              <w:jc w:val="center"/>
              <w:rPr>
                <w:rFonts w:ascii="Calibri" w:hAnsi="Calibri"/>
                <w:sz w:val="18"/>
                <w:szCs w:val="18"/>
                <w:lang w:val="tr-TR"/>
              </w:rPr>
            </w:pPr>
            <w:r w:rsidRPr="00043E4D">
              <w:rPr>
                <w:rFonts w:ascii="Calibri" w:hAnsi="Calibri"/>
                <w:sz w:val="18"/>
                <w:szCs w:val="18"/>
                <w:lang w:val="tr-TR"/>
              </w:rPr>
              <w:t>5 (4, 0)</w:t>
            </w:r>
          </w:p>
        </w:tc>
      </w:tr>
      <w:tr w:rsidR="00043E4D" w:rsidRPr="00043E4D" w14:paraId="0DDD3A67"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75B9AABB" w14:textId="60994728" w:rsidR="00D31ACA" w:rsidRPr="00043E4D" w:rsidRDefault="00D31ACA" w:rsidP="00D31ACA">
            <w:pPr>
              <w:snapToGrid w:val="0"/>
              <w:jc w:val="both"/>
              <w:rPr>
                <w:rFonts w:ascii="Calibri" w:hAnsi="Calibri"/>
                <w:sz w:val="18"/>
                <w:szCs w:val="18"/>
              </w:rPr>
            </w:pPr>
            <w:r w:rsidRPr="00043E4D">
              <w:rPr>
                <w:rFonts w:ascii="Calibri" w:hAnsi="Calibri"/>
                <w:sz w:val="18"/>
                <w:szCs w:val="16"/>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6ED7BF11" w14:textId="734BA757" w:rsidR="00D31ACA" w:rsidRPr="00043E4D" w:rsidRDefault="00D31ACA" w:rsidP="00D31ACA">
            <w:pPr>
              <w:snapToGrid w:val="0"/>
              <w:rPr>
                <w:rFonts w:ascii="Calibri" w:hAnsi="Calibri"/>
                <w:sz w:val="18"/>
                <w:szCs w:val="16"/>
              </w:rPr>
            </w:pPr>
            <w:r w:rsidRPr="00043E4D">
              <w:rPr>
                <w:rFonts w:ascii="Calibri" w:hAnsi="Calibri"/>
                <w:sz w:val="18"/>
                <w:szCs w:val="16"/>
                <w:lang w:val="tr-TR"/>
              </w:rPr>
              <w:t xml:space="preserve">(012-062) </w:t>
            </w:r>
            <w:r w:rsidRPr="00043E4D">
              <w:rPr>
                <w:rFonts w:ascii="Calibri" w:hAnsi="Calibri"/>
                <w:sz w:val="18"/>
                <w:szCs w:val="18"/>
                <w:lang w:val="tr-TR"/>
              </w:rPr>
              <w:t>Yabancı Dil – II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5C9E82F" w14:textId="385F9E55" w:rsidR="00D31ACA" w:rsidRPr="00043E4D" w:rsidRDefault="00D31ACA" w:rsidP="00D31ACA">
            <w:pPr>
              <w:snapToGrid w:val="0"/>
              <w:jc w:val="center"/>
              <w:rPr>
                <w:rFonts w:ascii="Calibri" w:hAnsi="Calibri"/>
                <w:sz w:val="18"/>
                <w:szCs w:val="18"/>
                <w:lang w:val="tr-TR"/>
              </w:rPr>
            </w:pPr>
            <w:r w:rsidRPr="00043E4D">
              <w:rPr>
                <w:rFonts w:ascii="Calibri" w:hAnsi="Calibri"/>
                <w:sz w:val="18"/>
                <w:szCs w:val="18"/>
                <w:lang w:val="tr-TR"/>
              </w:rPr>
              <w:t>5 (4, 0)</w:t>
            </w:r>
          </w:p>
        </w:tc>
      </w:tr>
      <w:tr w:rsidR="00043E4D" w:rsidRPr="00043E4D" w14:paraId="7FDEB05D"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2647F6A" w14:textId="24624260" w:rsidR="00D31ACA" w:rsidRPr="00043E4D" w:rsidRDefault="00D31ACA" w:rsidP="00D31ACA">
            <w:pPr>
              <w:snapToGrid w:val="0"/>
              <w:jc w:val="both"/>
              <w:rPr>
                <w:rFonts w:ascii="Calibri" w:hAnsi="Calibri"/>
                <w:sz w:val="18"/>
                <w:szCs w:val="18"/>
              </w:rPr>
            </w:pPr>
            <w:r w:rsidRPr="00043E4D">
              <w:rPr>
                <w:rFonts w:ascii="Calibri" w:hAnsi="Calibri"/>
                <w:sz w:val="18"/>
                <w:szCs w:val="16"/>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478AE45" w14:textId="6899197D" w:rsidR="00D31ACA" w:rsidRPr="00043E4D" w:rsidRDefault="00D31ACA" w:rsidP="00D31ACA">
            <w:pPr>
              <w:snapToGrid w:val="0"/>
              <w:rPr>
                <w:rFonts w:ascii="Calibri" w:hAnsi="Calibri"/>
                <w:sz w:val="18"/>
                <w:szCs w:val="16"/>
              </w:rPr>
            </w:pPr>
            <w:r w:rsidRPr="00043E4D">
              <w:rPr>
                <w:rFonts w:ascii="Calibri" w:hAnsi="Calibri"/>
                <w:sz w:val="18"/>
                <w:szCs w:val="16"/>
                <w:lang w:val="tr-TR"/>
              </w:rPr>
              <w:t xml:space="preserve">(013-063) </w:t>
            </w:r>
            <w:r w:rsidRPr="00043E4D">
              <w:rPr>
                <w:rFonts w:ascii="Calibri" w:hAnsi="Calibri"/>
                <w:sz w:val="18"/>
                <w:szCs w:val="18"/>
                <w:lang w:val="tr-TR"/>
              </w:rPr>
              <w:t xml:space="preserve">Yabancı Dil – III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14C25FB7" w14:textId="5473CE97" w:rsidR="00D31ACA" w:rsidRPr="00043E4D" w:rsidRDefault="00D31ACA" w:rsidP="00D31ACA">
            <w:pPr>
              <w:snapToGrid w:val="0"/>
              <w:jc w:val="center"/>
              <w:rPr>
                <w:rFonts w:ascii="Calibri" w:hAnsi="Calibri"/>
                <w:sz w:val="18"/>
                <w:szCs w:val="18"/>
                <w:lang w:val="tr-TR"/>
              </w:rPr>
            </w:pPr>
            <w:r w:rsidRPr="00043E4D">
              <w:rPr>
                <w:rFonts w:ascii="Calibri" w:hAnsi="Calibri"/>
                <w:sz w:val="18"/>
                <w:szCs w:val="18"/>
                <w:lang w:val="tr-TR"/>
              </w:rPr>
              <w:t>5 (4, 0)</w:t>
            </w:r>
          </w:p>
        </w:tc>
      </w:tr>
      <w:tr w:rsidR="00043E4D" w:rsidRPr="00043E4D" w14:paraId="34BD1F18"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23B8734" w14:textId="7B6EAD45" w:rsidR="00D31ACA" w:rsidRPr="00043E4D" w:rsidRDefault="00D31ACA" w:rsidP="00D31ACA">
            <w:pPr>
              <w:snapToGrid w:val="0"/>
              <w:jc w:val="both"/>
              <w:rPr>
                <w:rFonts w:ascii="Calibri" w:hAnsi="Calibri"/>
                <w:sz w:val="18"/>
                <w:szCs w:val="18"/>
              </w:rPr>
            </w:pPr>
            <w:r w:rsidRPr="00043E4D">
              <w:rPr>
                <w:rFonts w:ascii="Calibri" w:hAnsi="Calibri"/>
                <w:sz w:val="18"/>
                <w:szCs w:val="16"/>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10BE961B" w14:textId="5FFA2F4B" w:rsidR="00D31ACA" w:rsidRPr="00043E4D" w:rsidRDefault="00D31ACA" w:rsidP="00D31ACA">
            <w:pPr>
              <w:snapToGrid w:val="0"/>
              <w:rPr>
                <w:rFonts w:ascii="Calibri" w:hAnsi="Calibri"/>
                <w:sz w:val="18"/>
                <w:szCs w:val="16"/>
              </w:rPr>
            </w:pPr>
            <w:r w:rsidRPr="00043E4D">
              <w:rPr>
                <w:rFonts w:ascii="Calibri" w:hAnsi="Calibri"/>
                <w:sz w:val="18"/>
                <w:szCs w:val="16"/>
                <w:lang w:val="tr-TR"/>
              </w:rPr>
              <w:t xml:space="preserve">(014-064) </w:t>
            </w:r>
            <w:r w:rsidRPr="00043E4D">
              <w:rPr>
                <w:rFonts w:ascii="Calibri" w:hAnsi="Calibri"/>
                <w:sz w:val="18"/>
                <w:szCs w:val="18"/>
                <w:lang w:val="tr-TR"/>
              </w:rPr>
              <w:t xml:space="preserve">Yabancı Dil – IV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7A9156D5" w14:textId="1BF53A92" w:rsidR="00D31ACA" w:rsidRPr="00043E4D" w:rsidRDefault="00D31ACA" w:rsidP="00D31ACA">
            <w:pPr>
              <w:snapToGrid w:val="0"/>
              <w:jc w:val="center"/>
              <w:rPr>
                <w:rFonts w:ascii="Calibri" w:hAnsi="Calibri"/>
                <w:sz w:val="18"/>
                <w:szCs w:val="18"/>
                <w:lang w:val="tr-TR"/>
              </w:rPr>
            </w:pPr>
            <w:r w:rsidRPr="00043E4D">
              <w:rPr>
                <w:rFonts w:ascii="Calibri" w:hAnsi="Calibri"/>
                <w:sz w:val="18"/>
                <w:szCs w:val="18"/>
                <w:lang w:val="tr-TR"/>
              </w:rPr>
              <w:t>5 (4, 0)</w:t>
            </w:r>
          </w:p>
        </w:tc>
      </w:tr>
      <w:tr w:rsidR="00043E4D" w:rsidRPr="00043E4D" w14:paraId="527DA6B7"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0C4CB1D1" w14:textId="6D95F93F" w:rsidR="00D31ACA" w:rsidRPr="00043E4D" w:rsidRDefault="00D31ACA" w:rsidP="00D31ACA">
            <w:pPr>
              <w:snapToGrid w:val="0"/>
              <w:jc w:val="both"/>
              <w:rPr>
                <w:rFonts w:ascii="Calibri" w:hAnsi="Calibri"/>
                <w:sz w:val="18"/>
                <w:szCs w:val="18"/>
                <w:lang w:val="tr-TR"/>
              </w:rPr>
            </w:pPr>
            <w:r w:rsidRPr="00043E4D">
              <w:rPr>
                <w:rFonts w:ascii="Calibri" w:hAnsi="Calibri"/>
                <w:sz w:val="18"/>
                <w:szCs w:val="18"/>
              </w:rPr>
              <w:t xml:space="preserve">SOFL </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754E5C10" w14:textId="2D87E2DE" w:rsidR="00D31ACA" w:rsidRPr="00043E4D" w:rsidRDefault="00D31ACA" w:rsidP="00D31ACA">
            <w:pPr>
              <w:snapToGrid w:val="0"/>
              <w:rPr>
                <w:rFonts w:ascii="Calibri" w:hAnsi="Calibri" w:cs="Calibri"/>
                <w:sz w:val="18"/>
                <w:szCs w:val="18"/>
                <w:lang w:val="tr-TR"/>
              </w:rPr>
            </w:pPr>
            <w:r w:rsidRPr="00043E4D">
              <w:rPr>
                <w:rFonts w:ascii="Calibri" w:hAnsi="Calibri"/>
                <w:sz w:val="18"/>
                <w:szCs w:val="16"/>
              </w:rPr>
              <w:t xml:space="preserve">(015-065) </w:t>
            </w:r>
            <w:r w:rsidRPr="00043E4D">
              <w:rPr>
                <w:rFonts w:ascii="Calibri" w:hAnsi="Calibri"/>
                <w:sz w:val="18"/>
                <w:szCs w:val="18"/>
                <w:lang w:val="tr-TR"/>
              </w:rPr>
              <w:t>Yabancı Dil – V</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A2EDA68" w14:textId="51173796" w:rsidR="00D31ACA" w:rsidRPr="00043E4D" w:rsidRDefault="00D31ACA" w:rsidP="00D31ACA">
            <w:pPr>
              <w:snapToGrid w:val="0"/>
              <w:jc w:val="center"/>
              <w:rPr>
                <w:rFonts w:ascii="Calibri" w:hAnsi="Calibri"/>
                <w:sz w:val="18"/>
                <w:szCs w:val="18"/>
                <w:lang w:val="tr-TR"/>
              </w:rPr>
            </w:pPr>
            <w:r w:rsidRPr="00043E4D">
              <w:rPr>
                <w:rFonts w:ascii="Calibri" w:hAnsi="Calibri"/>
                <w:sz w:val="18"/>
                <w:szCs w:val="18"/>
                <w:lang w:val="tr-TR"/>
              </w:rPr>
              <w:t>5 (4, 0)</w:t>
            </w:r>
          </w:p>
        </w:tc>
      </w:tr>
      <w:tr w:rsidR="00043E4D" w:rsidRPr="00043E4D" w14:paraId="3E2FDBAF"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45C8B386" w14:textId="02BC66A3" w:rsidR="00D31ACA" w:rsidRPr="00043E4D" w:rsidRDefault="00D31ACA" w:rsidP="00D31ACA">
            <w:pPr>
              <w:snapToGrid w:val="0"/>
              <w:jc w:val="both"/>
              <w:rPr>
                <w:rFonts w:ascii="Calibri" w:hAnsi="Calibri"/>
                <w:sz w:val="18"/>
                <w:szCs w:val="18"/>
                <w:lang w:val="tr-TR"/>
              </w:rPr>
            </w:pPr>
            <w:r w:rsidRPr="00043E4D">
              <w:rPr>
                <w:rFonts w:ascii="Calibri" w:hAnsi="Calibri"/>
                <w:sz w:val="18"/>
                <w:szCs w:val="18"/>
              </w:rPr>
              <w:t>SOFL</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F9C05B4" w14:textId="10BA3955" w:rsidR="00D31ACA" w:rsidRPr="00043E4D" w:rsidRDefault="00D31ACA" w:rsidP="00D31ACA">
            <w:pPr>
              <w:snapToGrid w:val="0"/>
              <w:rPr>
                <w:rFonts w:ascii="Calibri" w:hAnsi="Calibri" w:cs="Calibri"/>
                <w:sz w:val="18"/>
                <w:szCs w:val="18"/>
                <w:lang w:val="tr-TR"/>
              </w:rPr>
            </w:pPr>
            <w:r w:rsidRPr="00043E4D">
              <w:rPr>
                <w:rFonts w:ascii="Calibri" w:hAnsi="Calibri"/>
                <w:sz w:val="18"/>
                <w:szCs w:val="16"/>
              </w:rPr>
              <w:t xml:space="preserve">(016-066) </w:t>
            </w:r>
            <w:r w:rsidRPr="00043E4D">
              <w:rPr>
                <w:rFonts w:ascii="Calibri" w:hAnsi="Calibri"/>
                <w:sz w:val="18"/>
                <w:szCs w:val="18"/>
                <w:lang w:val="tr-TR"/>
              </w:rPr>
              <w:t xml:space="preserve">Yabancı Dil – VI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F93A50D" w14:textId="53363B9C" w:rsidR="00D31ACA" w:rsidRPr="00043E4D" w:rsidRDefault="00D31ACA" w:rsidP="00D31ACA">
            <w:pPr>
              <w:snapToGrid w:val="0"/>
              <w:jc w:val="center"/>
              <w:rPr>
                <w:rFonts w:ascii="Calibri" w:hAnsi="Calibri"/>
                <w:sz w:val="18"/>
                <w:szCs w:val="18"/>
                <w:lang w:val="tr-TR"/>
              </w:rPr>
            </w:pPr>
            <w:r w:rsidRPr="00043E4D">
              <w:rPr>
                <w:rFonts w:ascii="Calibri" w:hAnsi="Calibri"/>
                <w:sz w:val="18"/>
                <w:szCs w:val="18"/>
                <w:lang w:val="tr-TR"/>
              </w:rPr>
              <w:t>5 (4, 0)</w:t>
            </w:r>
          </w:p>
        </w:tc>
      </w:tr>
      <w:tr w:rsidR="00043E4D" w:rsidRPr="00043E4D" w14:paraId="3BA4E5CF"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5E4B1DA0" w14:textId="5FB75CC0" w:rsidR="009256FD" w:rsidRPr="00043E4D" w:rsidRDefault="003A1ED0" w:rsidP="009256FD">
            <w:pPr>
              <w:snapToGrid w:val="0"/>
              <w:jc w:val="both"/>
              <w:rPr>
                <w:rFonts w:ascii="Calibri" w:hAnsi="Calibri"/>
                <w:sz w:val="18"/>
                <w:szCs w:val="18"/>
                <w:lang w:val="tr-TR"/>
              </w:rPr>
            </w:pPr>
            <w:r w:rsidRPr="00043E4D">
              <w:rPr>
                <w:rFonts w:ascii="Calibri" w:hAnsi="Calibri"/>
                <w:sz w:val="18"/>
                <w:szCs w:val="18"/>
                <w:lang w:val="tr-TR"/>
              </w:rPr>
              <w:t>TGUI</w:t>
            </w:r>
            <w:r w:rsidR="009256FD" w:rsidRPr="00043E4D">
              <w:rPr>
                <w:rFonts w:ascii="Calibri" w:hAnsi="Calibri"/>
                <w:bCs/>
                <w:sz w:val="18"/>
                <w:szCs w:val="18"/>
                <w:lang w:val="tr-TR"/>
              </w:rPr>
              <w:t xml:space="preserve"> 3011</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2BC5CF8" w14:textId="77777777" w:rsidR="009256FD" w:rsidRPr="00043E4D" w:rsidRDefault="009256FD" w:rsidP="009256FD">
            <w:pPr>
              <w:snapToGrid w:val="0"/>
              <w:rPr>
                <w:rFonts w:ascii="Calibri" w:hAnsi="Calibri" w:cs="Calibri"/>
                <w:sz w:val="18"/>
                <w:szCs w:val="18"/>
                <w:lang w:val="tr-TR"/>
              </w:rPr>
            </w:pPr>
            <w:r w:rsidRPr="00043E4D">
              <w:rPr>
                <w:rFonts w:ascii="Calibri" w:hAnsi="Calibri" w:cs="Calibri"/>
                <w:sz w:val="18"/>
                <w:szCs w:val="18"/>
                <w:lang w:val="tr-TR"/>
              </w:rPr>
              <w:t xml:space="preserve">Antik Anadolu Yerleşimleri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F474168" w14:textId="77777777" w:rsidR="009256FD" w:rsidRPr="00043E4D" w:rsidRDefault="009256FD" w:rsidP="009256FD">
            <w:pPr>
              <w:snapToGrid w:val="0"/>
              <w:jc w:val="center"/>
              <w:rPr>
                <w:rFonts w:ascii="Calibri" w:hAnsi="Calibri"/>
                <w:sz w:val="18"/>
                <w:szCs w:val="18"/>
                <w:lang w:val="tr-TR"/>
              </w:rPr>
            </w:pPr>
            <w:r w:rsidRPr="00043E4D">
              <w:rPr>
                <w:rFonts w:ascii="Calibri" w:hAnsi="Calibri"/>
                <w:sz w:val="18"/>
                <w:szCs w:val="18"/>
                <w:lang w:val="tr-TR"/>
              </w:rPr>
              <w:t>5 (3, 0)</w:t>
            </w:r>
          </w:p>
        </w:tc>
      </w:tr>
      <w:tr w:rsidR="00043E4D" w:rsidRPr="00043E4D" w14:paraId="1097FAB2"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40111B6D" w14:textId="51FE832C" w:rsidR="009256FD" w:rsidRPr="00043E4D" w:rsidRDefault="003A1ED0" w:rsidP="009256FD">
            <w:pPr>
              <w:snapToGrid w:val="0"/>
              <w:jc w:val="both"/>
              <w:rPr>
                <w:rFonts w:ascii="Calibri" w:hAnsi="Calibri"/>
                <w:sz w:val="18"/>
                <w:szCs w:val="18"/>
                <w:lang w:val="tr-TR"/>
              </w:rPr>
            </w:pPr>
            <w:r w:rsidRPr="00043E4D">
              <w:rPr>
                <w:rFonts w:ascii="Calibri" w:hAnsi="Calibri"/>
                <w:sz w:val="18"/>
                <w:szCs w:val="18"/>
                <w:lang w:val="tr-TR"/>
              </w:rPr>
              <w:t>TGUI</w:t>
            </w:r>
            <w:r w:rsidR="009256FD" w:rsidRPr="00043E4D">
              <w:rPr>
                <w:rFonts w:ascii="Calibri" w:hAnsi="Calibri"/>
                <w:sz w:val="18"/>
                <w:szCs w:val="18"/>
                <w:lang w:val="tr-TR"/>
              </w:rPr>
              <w:t xml:space="preserve"> 3013</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6B560DA5" w14:textId="441B36F2" w:rsidR="009256FD" w:rsidRPr="00043E4D" w:rsidRDefault="009256FD" w:rsidP="009256FD">
            <w:pPr>
              <w:pStyle w:val="GvdeMetni"/>
              <w:spacing w:after="0"/>
            </w:pPr>
            <w:r w:rsidRPr="00043E4D">
              <w:rPr>
                <w:rFonts w:ascii="Calibri" w:hAnsi="Calibri"/>
                <w:sz w:val="18"/>
                <w:szCs w:val="18"/>
              </w:rPr>
              <w:t>Uluslararası Turizm Pazarları</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F56661B" w14:textId="2067988D" w:rsidR="009256FD" w:rsidRPr="00043E4D" w:rsidRDefault="00CA76D5" w:rsidP="009256FD">
            <w:pPr>
              <w:snapToGrid w:val="0"/>
              <w:jc w:val="center"/>
              <w:rPr>
                <w:rFonts w:ascii="Calibri" w:hAnsi="Calibri"/>
                <w:sz w:val="18"/>
                <w:szCs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7D55496B"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F739D2C" w14:textId="58ED340E" w:rsidR="009256FD" w:rsidRPr="00043E4D" w:rsidRDefault="003A1ED0" w:rsidP="009256FD">
            <w:pPr>
              <w:rPr>
                <w:rFonts w:ascii="Calibri" w:hAnsi="Calibri"/>
                <w:sz w:val="18"/>
                <w:szCs w:val="18"/>
                <w:lang w:val="tr-TR" w:eastAsia="tr-TR"/>
              </w:rPr>
            </w:pPr>
            <w:r w:rsidRPr="00043E4D">
              <w:rPr>
                <w:rFonts w:ascii="Calibri" w:hAnsi="Calibri"/>
                <w:sz w:val="18"/>
                <w:szCs w:val="18"/>
                <w:lang w:val="tr-TR"/>
              </w:rPr>
              <w:t>TGUI</w:t>
            </w:r>
            <w:r w:rsidR="009256FD" w:rsidRPr="00043E4D">
              <w:rPr>
                <w:rFonts w:ascii="Calibri" w:hAnsi="Calibri"/>
                <w:sz w:val="18"/>
                <w:szCs w:val="18"/>
                <w:lang w:val="tr-TR"/>
              </w:rPr>
              <w:t xml:space="preserve"> 3015</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16167B8" w14:textId="3B2D5900" w:rsidR="009256FD" w:rsidRPr="00043E4D" w:rsidRDefault="009256FD" w:rsidP="009256FD">
            <w:pPr>
              <w:rPr>
                <w:rFonts w:ascii="Calibri" w:hAnsi="Calibri" w:cs="Calibri"/>
                <w:sz w:val="18"/>
                <w:szCs w:val="18"/>
                <w:lang w:val="tr-TR"/>
              </w:rPr>
            </w:pPr>
            <w:r w:rsidRPr="00043E4D">
              <w:rPr>
                <w:rFonts w:ascii="Calibri" w:hAnsi="Calibri" w:cs="Calibri"/>
                <w:sz w:val="18"/>
                <w:szCs w:val="18"/>
                <w:lang w:val="tr-TR"/>
              </w:rPr>
              <w:t>Anadolu Tarihi ve Sanatı - 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0D4C34E" w14:textId="585D4A55" w:rsidR="009256FD" w:rsidRPr="00043E4D" w:rsidRDefault="00CA76D5" w:rsidP="009256FD">
            <w:pPr>
              <w:jc w:val="center"/>
              <w:rPr>
                <w:rFonts w:ascii="Calibri" w:hAnsi="Calibri"/>
                <w:sz w:val="18"/>
                <w:szCs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540170D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2756FEE4" w14:textId="67B89669" w:rsidR="009256FD" w:rsidRPr="00043E4D" w:rsidRDefault="003A1ED0" w:rsidP="009256FD">
            <w:pPr>
              <w:rPr>
                <w:rFonts w:ascii="Calibri" w:hAnsi="Calibri"/>
                <w:sz w:val="18"/>
                <w:szCs w:val="18"/>
                <w:lang w:val="tr-TR"/>
              </w:rPr>
            </w:pPr>
            <w:r w:rsidRPr="00043E4D">
              <w:rPr>
                <w:rFonts w:ascii="Calibri" w:hAnsi="Calibri"/>
                <w:sz w:val="18"/>
                <w:szCs w:val="18"/>
                <w:lang w:val="tr-TR" w:eastAsia="tr-TR"/>
              </w:rPr>
              <w:t>TGUI</w:t>
            </w:r>
            <w:r w:rsidR="009256FD" w:rsidRPr="00043E4D">
              <w:rPr>
                <w:rFonts w:ascii="Calibri" w:hAnsi="Calibri"/>
                <w:sz w:val="18"/>
                <w:szCs w:val="18"/>
                <w:lang w:val="tr-TR" w:eastAsia="tr-TR"/>
              </w:rPr>
              <w:t xml:space="preserve"> 3017</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F7D41FA" w14:textId="77777777" w:rsidR="009256FD" w:rsidRPr="00043E4D" w:rsidRDefault="009256FD" w:rsidP="009256FD">
            <w:pPr>
              <w:rPr>
                <w:rFonts w:ascii="Calibri" w:hAnsi="Calibri"/>
                <w:sz w:val="18"/>
                <w:szCs w:val="20"/>
                <w:lang w:val="tr-TR"/>
              </w:rPr>
            </w:pPr>
            <w:r w:rsidRPr="00043E4D">
              <w:rPr>
                <w:rFonts w:ascii="Calibri" w:hAnsi="Calibri" w:cs="Calibri"/>
                <w:sz w:val="18"/>
                <w:szCs w:val="18"/>
                <w:lang w:val="tr-TR"/>
              </w:rPr>
              <w:t xml:space="preserve">Destinasyon Yönetim ve Pazarlaması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1358E2CC" w14:textId="4C76E5E2" w:rsidR="009256FD" w:rsidRPr="00043E4D" w:rsidRDefault="00CA76D5" w:rsidP="009256FD">
            <w:pPr>
              <w:jc w:val="center"/>
              <w:rPr>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052A3108"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5651F16B" w14:textId="56D6B442" w:rsidR="009256FD" w:rsidRPr="00043E4D" w:rsidRDefault="003A1ED0" w:rsidP="009256FD">
            <w:pPr>
              <w:rPr>
                <w:sz w:val="18"/>
                <w:szCs w:val="18"/>
                <w:lang w:val="tr-TR"/>
              </w:rPr>
            </w:pPr>
            <w:r w:rsidRPr="00043E4D">
              <w:rPr>
                <w:rFonts w:ascii="Calibri" w:hAnsi="Calibri"/>
                <w:sz w:val="18"/>
                <w:szCs w:val="18"/>
                <w:lang w:val="tr-TR" w:eastAsia="tr-TR"/>
              </w:rPr>
              <w:t>TGUI</w:t>
            </w:r>
            <w:r w:rsidR="009256FD" w:rsidRPr="00043E4D">
              <w:rPr>
                <w:rFonts w:ascii="Calibri" w:hAnsi="Calibri"/>
                <w:sz w:val="18"/>
                <w:szCs w:val="18"/>
                <w:lang w:val="tr-TR" w:eastAsia="tr-TR"/>
              </w:rPr>
              <w:t xml:space="preserve"> 3019</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20A77A81" w14:textId="77777777" w:rsidR="009256FD" w:rsidRPr="00043E4D" w:rsidRDefault="009256FD" w:rsidP="009256FD">
            <w:pPr>
              <w:jc w:val="both"/>
              <w:rPr>
                <w:rFonts w:ascii="Calibri" w:hAnsi="Calibri" w:cs="Calibri"/>
                <w:sz w:val="18"/>
                <w:lang w:val="tr-TR"/>
              </w:rPr>
            </w:pPr>
            <w:r w:rsidRPr="00043E4D">
              <w:rPr>
                <w:rFonts w:ascii="Calibri" w:hAnsi="Calibri" w:cs="Calibri"/>
                <w:sz w:val="18"/>
                <w:szCs w:val="18"/>
                <w:lang w:val="tr-TR"/>
              </w:rPr>
              <w:t xml:space="preserve">Biletleme ve Tarifeler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413582A" w14:textId="657B6FC2" w:rsidR="009256FD" w:rsidRPr="00043E4D" w:rsidRDefault="00CA76D5" w:rsidP="00282FC6">
            <w:pPr>
              <w:jc w:val="center"/>
              <w:rPr>
                <w:lang w:val="tr-TR"/>
              </w:rPr>
            </w:pPr>
            <w:r w:rsidRPr="00043E4D">
              <w:rPr>
                <w:rFonts w:ascii="Calibri" w:hAnsi="Calibri"/>
                <w:sz w:val="18"/>
                <w:szCs w:val="18"/>
                <w:lang w:val="tr-TR"/>
              </w:rPr>
              <w:t>6</w:t>
            </w:r>
            <w:r w:rsidR="00282FC6" w:rsidRPr="00043E4D">
              <w:rPr>
                <w:rFonts w:ascii="Calibri" w:hAnsi="Calibri"/>
                <w:sz w:val="18"/>
                <w:szCs w:val="18"/>
                <w:lang w:val="tr-TR"/>
              </w:rPr>
              <w:t xml:space="preserve"> (2</w:t>
            </w:r>
            <w:r w:rsidR="009256FD" w:rsidRPr="00043E4D">
              <w:rPr>
                <w:rFonts w:ascii="Calibri" w:hAnsi="Calibri"/>
                <w:sz w:val="18"/>
                <w:szCs w:val="18"/>
                <w:lang w:val="tr-TR"/>
              </w:rPr>
              <w:t xml:space="preserve">, </w:t>
            </w:r>
            <w:r w:rsidR="00282FC6" w:rsidRPr="00043E4D">
              <w:rPr>
                <w:rFonts w:ascii="Calibri" w:hAnsi="Calibri"/>
                <w:sz w:val="18"/>
                <w:szCs w:val="18"/>
                <w:lang w:val="tr-TR"/>
              </w:rPr>
              <w:t>2</w:t>
            </w:r>
            <w:r w:rsidR="009256FD" w:rsidRPr="00043E4D">
              <w:rPr>
                <w:rFonts w:ascii="Calibri" w:hAnsi="Calibri"/>
                <w:sz w:val="18"/>
                <w:szCs w:val="18"/>
                <w:lang w:val="tr-TR"/>
              </w:rPr>
              <w:t>)</w:t>
            </w:r>
          </w:p>
        </w:tc>
      </w:tr>
      <w:tr w:rsidR="00043E4D" w:rsidRPr="00043E4D" w14:paraId="342AE743"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3EA7B75B" w14:textId="7787D5D6" w:rsidR="009256FD" w:rsidRPr="00043E4D" w:rsidRDefault="003A1ED0" w:rsidP="009256FD">
            <w:pPr>
              <w:snapToGrid w:val="0"/>
              <w:jc w:val="both"/>
              <w:rPr>
                <w:rFonts w:ascii="Calibri" w:hAnsi="Calibri"/>
                <w:sz w:val="18"/>
                <w:szCs w:val="18"/>
                <w:lang w:val="tr-TR"/>
              </w:rPr>
            </w:pPr>
            <w:r w:rsidRPr="00043E4D">
              <w:rPr>
                <w:rFonts w:ascii="Calibri" w:hAnsi="Calibri"/>
                <w:sz w:val="18"/>
                <w:szCs w:val="18"/>
                <w:lang w:val="tr-TR" w:eastAsia="tr-TR"/>
              </w:rPr>
              <w:t>TGUI</w:t>
            </w:r>
            <w:r w:rsidR="009256FD" w:rsidRPr="00043E4D">
              <w:rPr>
                <w:rFonts w:ascii="Calibri" w:hAnsi="Calibri"/>
                <w:sz w:val="18"/>
                <w:szCs w:val="18"/>
                <w:lang w:val="tr-TR" w:eastAsia="tr-TR"/>
              </w:rPr>
              <w:t xml:space="preserve"> 3021</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331E16B" w14:textId="77777777" w:rsidR="009256FD" w:rsidRPr="00043E4D" w:rsidRDefault="009256FD" w:rsidP="009256FD">
            <w:pPr>
              <w:snapToGrid w:val="0"/>
              <w:rPr>
                <w:rFonts w:ascii="Calibri" w:hAnsi="Calibri" w:cs="Calibri"/>
                <w:sz w:val="18"/>
                <w:szCs w:val="18"/>
                <w:lang w:val="tr-TR"/>
              </w:rPr>
            </w:pPr>
            <w:r w:rsidRPr="00043E4D">
              <w:rPr>
                <w:rFonts w:ascii="Calibri" w:hAnsi="Calibri" w:cs="Calibri"/>
                <w:sz w:val="18"/>
                <w:szCs w:val="18"/>
                <w:lang w:val="tr-TR"/>
              </w:rPr>
              <w:t xml:space="preserve">Turist Psikolojisi ve Turistik Davranış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BA1AB06" w14:textId="1B9AF652" w:rsidR="009256FD" w:rsidRPr="00043E4D" w:rsidRDefault="00CA76D5" w:rsidP="009256FD">
            <w:pPr>
              <w:jc w:val="center"/>
              <w:rPr>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4FE4A94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21CBAFB7" w14:textId="37A75A78" w:rsidR="009256FD" w:rsidRPr="00043E4D" w:rsidRDefault="003A1ED0" w:rsidP="009256FD">
            <w:pPr>
              <w:snapToGrid w:val="0"/>
              <w:jc w:val="both"/>
              <w:rPr>
                <w:rFonts w:ascii="Calibri" w:hAnsi="Calibri"/>
                <w:sz w:val="18"/>
                <w:szCs w:val="18"/>
                <w:lang w:val="tr-TR"/>
              </w:rPr>
            </w:pPr>
            <w:r w:rsidRPr="00043E4D">
              <w:rPr>
                <w:rFonts w:ascii="Calibri" w:hAnsi="Calibri"/>
                <w:sz w:val="18"/>
                <w:szCs w:val="18"/>
                <w:lang w:val="tr-TR" w:eastAsia="tr-TR"/>
              </w:rPr>
              <w:t>TGUI</w:t>
            </w:r>
            <w:r w:rsidR="009256FD" w:rsidRPr="00043E4D">
              <w:rPr>
                <w:rFonts w:ascii="Calibri" w:hAnsi="Calibri"/>
                <w:sz w:val="18"/>
                <w:szCs w:val="18"/>
                <w:lang w:val="tr-TR" w:eastAsia="tr-TR"/>
              </w:rPr>
              <w:t xml:space="preserve"> 302</w:t>
            </w:r>
            <w:r w:rsidR="00CA76D5" w:rsidRPr="00043E4D">
              <w:rPr>
                <w:rFonts w:ascii="Calibri" w:hAnsi="Calibri"/>
                <w:sz w:val="18"/>
                <w:szCs w:val="18"/>
                <w:lang w:val="tr-TR" w:eastAsia="tr-TR"/>
              </w:rPr>
              <w:t>3</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1E20B3A2" w14:textId="77777777" w:rsidR="009256FD" w:rsidRPr="00043E4D" w:rsidRDefault="009256FD" w:rsidP="009256FD">
            <w:pPr>
              <w:snapToGrid w:val="0"/>
              <w:rPr>
                <w:rFonts w:ascii="Calibri" w:hAnsi="Calibri" w:cs="Calibri"/>
                <w:spacing w:val="-6"/>
                <w:sz w:val="18"/>
                <w:szCs w:val="18"/>
                <w:lang w:val="tr-TR"/>
              </w:rPr>
            </w:pPr>
            <w:r w:rsidRPr="00043E4D">
              <w:rPr>
                <w:rFonts w:ascii="Calibri" w:hAnsi="Calibri" w:cs="Calibri"/>
                <w:sz w:val="18"/>
                <w:szCs w:val="18"/>
                <w:lang w:val="tr-TR" w:eastAsia="tr-TR"/>
              </w:rPr>
              <w:t xml:space="preserve">Turizmde </w:t>
            </w:r>
            <w:r w:rsidRPr="00043E4D">
              <w:rPr>
                <w:rFonts w:ascii="Calibri" w:hAnsi="Calibri" w:cs="Calibri"/>
                <w:bCs/>
                <w:sz w:val="18"/>
                <w:szCs w:val="18"/>
                <w:lang w:val="tr-TR" w:eastAsia="tr-TR"/>
              </w:rPr>
              <w:t xml:space="preserve">Girişimcilik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7981182" w14:textId="03A49B3F" w:rsidR="009256FD" w:rsidRPr="00043E4D" w:rsidRDefault="00CA76D5" w:rsidP="009256FD">
            <w:pPr>
              <w:snapToGrid w:val="0"/>
              <w:jc w:val="center"/>
              <w:rPr>
                <w:rFonts w:asciiTheme="minorHAnsi" w:hAnsiTheme="minorHAnsi" w:cstheme="minorHAnsi"/>
                <w:sz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376F53A3"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23DF437" w14:textId="6EA120AD" w:rsidR="009256FD" w:rsidRPr="00043E4D" w:rsidRDefault="003A1ED0" w:rsidP="00CA76D5">
            <w:pPr>
              <w:snapToGrid w:val="0"/>
              <w:jc w:val="both"/>
              <w:rPr>
                <w:rFonts w:ascii="Calibri" w:hAnsi="Calibri"/>
                <w:sz w:val="18"/>
                <w:szCs w:val="18"/>
                <w:lang w:val="tr-TR"/>
              </w:rPr>
            </w:pPr>
            <w:r w:rsidRPr="00043E4D">
              <w:rPr>
                <w:rFonts w:ascii="Calibri" w:hAnsi="Calibri"/>
                <w:sz w:val="18"/>
                <w:szCs w:val="18"/>
                <w:lang w:val="tr-TR"/>
              </w:rPr>
              <w:t>TGUI</w:t>
            </w:r>
            <w:r w:rsidR="009256FD" w:rsidRPr="00043E4D">
              <w:rPr>
                <w:rFonts w:ascii="Calibri" w:hAnsi="Calibri"/>
                <w:sz w:val="18"/>
                <w:szCs w:val="18"/>
                <w:lang w:val="tr-TR"/>
              </w:rPr>
              <w:t xml:space="preserve"> </w:t>
            </w:r>
            <w:r w:rsidR="009256FD" w:rsidRPr="00043E4D">
              <w:rPr>
                <w:rFonts w:ascii="Calibri" w:hAnsi="Calibri"/>
                <w:bCs/>
                <w:sz w:val="18"/>
                <w:szCs w:val="18"/>
                <w:lang w:val="tr-TR"/>
              </w:rPr>
              <w:t>302</w:t>
            </w:r>
            <w:r w:rsidR="00CA76D5" w:rsidRPr="00043E4D">
              <w:rPr>
                <w:rFonts w:ascii="Calibri" w:hAnsi="Calibri"/>
                <w:bCs/>
                <w:sz w:val="18"/>
                <w:szCs w:val="18"/>
                <w:lang w:val="tr-TR"/>
              </w:rPr>
              <w:t>5</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6DCE8E09" w14:textId="77777777" w:rsidR="009256FD" w:rsidRPr="00043E4D" w:rsidRDefault="009256FD" w:rsidP="009256FD">
            <w:pPr>
              <w:snapToGrid w:val="0"/>
              <w:rPr>
                <w:rFonts w:ascii="Calibri" w:hAnsi="Calibri" w:cs="Calibri"/>
                <w:spacing w:val="-6"/>
                <w:sz w:val="18"/>
                <w:szCs w:val="18"/>
                <w:lang w:val="tr-TR"/>
              </w:rPr>
            </w:pPr>
            <w:r w:rsidRPr="00043E4D">
              <w:rPr>
                <w:rFonts w:ascii="Calibri" w:hAnsi="Calibri" w:cs="Calibri"/>
                <w:sz w:val="18"/>
                <w:szCs w:val="18"/>
                <w:lang w:val="tr-TR"/>
              </w:rPr>
              <w:t>Anadolu El Sanatları</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282BE7FB" w14:textId="32BFA054" w:rsidR="009256FD" w:rsidRPr="00043E4D" w:rsidRDefault="00CA76D5" w:rsidP="009256FD">
            <w:pPr>
              <w:snapToGrid w:val="0"/>
              <w:jc w:val="center"/>
              <w:rPr>
                <w:rFonts w:ascii="Calibri" w:hAnsi="Calibri"/>
                <w:sz w:val="18"/>
                <w:szCs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0DD238C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44E86AAF" w14:textId="6CF98621" w:rsidR="009256FD" w:rsidRPr="00043E4D" w:rsidRDefault="003A1ED0" w:rsidP="009256FD">
            <w:pPr>
              <w:snapToGrid w:val="0"/>
              <w:jc w:val="both"/>
              <w:rPr>
                <w:rFonts w:ascii="Calibri" w:hAnsi="Calibri"/>
                <w:sz w:val="18"/>
                <w:szCs w:val="18"/>
                <w:lang w:val="tr-TR"/>
              </w:rPr>
            </w:pPr>
            <w:r w:rsidRPr="00043E4D">
              <w:rPr>
                <w:rFonts w:ascii="Calibri" w:hAnsi="Calibri"/>
                <w:bCs/>
                <w:sz w:val="18"/>
                <w:szCs w:val="18"/>
                <w:lang w:val="tr-TR"/>
              </w:rPr>
              <w:t>TGUI</w:t>
            </w:r>
            <w:r w:rsidR="009256FD" w:rsidRPr="00043E4D">
              <w:rPr>
                <w:rFonts w:ascii="Calibri" w:hAnsi="Calibri"/>
                <w:bCs/>
                <w:sz w:val="18"/>
                <w:szCs w:val="18"/>
                <w:lang w:val="tr-TR"/>
              </w:rPr>
              <w:t xml:space="preserve"> 302</w:t>
            </w:r>
            <w:r w:rsidR="00CA76D5" w:rsidRPr="00043E4D">
              <w:rPr>
                <w:rFonts w:ascii="Calibri" w:hAnsi="Calibri"/>
                <w:bCs/>
                <w:sz w:val="18"/>
                <w:szCs w:val="18"/>
                <w:lang w:val="tr-TR"/>
              </w:rPr>
              <w:t>7</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23518694" w14:textId="77777777" w:rsidR="009256FD" w:rsidRPr="00043E4D" w:rsidRDefault="009256FD" w:rsidP="009256FD">
            <w:pPr>
              <w:snapToGrid w:val="0"/>
              <w:rPr>
                <w:rFonts w:ascii="Calibri" w:hAnsi="Calibri" w:cs="Calibri"/>
                <w:spacing w:val="-6"/>
                <w:sz w:val="18"/>
                <w:szCs w:val="18"/>
                <w:lang w:val="tr-TR"/>
              </w:rPr>
            </w:pPr>
            <w:r w:rsidRPr="00043E4D">
              <w:rPr>
                <w:rFonts w:ascii="Calibri" w:hAnsi="Calibri" w:cs="Calibri"/>
                <w:bCs/>
                <w:sz w:val="18"/>
                <w:szCs w:val="18"/>
                <w:lang w:val="tr-TR"/>
              </w:rPr>
              <w:t xml:space="preserve">Hizmet Pazarlaması İlkeleri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9A4AECA" w14:textId="3AEF42DC" w:rsidR="009256FD" w:rsidRPr="00043E4D" w:rsidRDefault="00CA76D5" w:rsidP="009256FD">
            <w:pPr>
              <w:snapToGrid w:val="0"/>
              <w:jc w:val="center"/>
              <w:rPr>
                <w:rFonts w:ascii="Calibri" w:hAnsi="Calibri"/>
                <w:sz w:val="18"/>
                <w:szCs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6027FE62"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7E5BEA56" w14:textId="5B5D7522" w:rsidR="009256FD" w:rsidRPr="00043E4D" w:rsidRDefault="003A1ED0" w:rsidP="00CA76D5">
            <w:pPr>
              <w:snapToGrid w:val="0"/>
              <w:jc w:val="both"/>
              <w:rPr>
                <w:rFonts w:ascii="Calibri" w:hAnsi="Calibri"/>
                <w:bCs/>
                <w:sz w:val="18"/>
                <w:szCs w:val="18"/>
                <w:lang w:val="tr-TR"/>
              </w:rPr>
            </w:pPr>
            <w:r w:rsidRPr="00043E4D">
              <w:rPr>
                <w:rFonts w:ascii="Calibri" w:hAnsi="Calibri"/>
                <w:sz w:val="18"/>
                <w:szCs w:val="18"/>
                <w:lang w:val="tr-TR"/>
              </w:rPr>
              <w:t>TGUI</w:t>
            </w:r>
            <w:r w:rsidR="009256FD" w:rsidRPr="00043E4D">
              <w:rPr>
                <w:rFonts w:ascii="Calibri" w:hAnsi="Calibri"/>
                <w:sz w:val="18"/>
                <w:szCs w:val="18"/>
                <w:lang w:val="tr-TR"/>
              </w:rPr>
              <w:t xml:space="preserve"> 30</w:t>
            </w:r>
            <w:r w:rsidR="00CA76D5" w:rsidRPr="00043E4D">
              <w:rPr>
                <w:rFonts w:ascii="Calibri" w:hAnsi="Calibri"/>
                <w:sz w:val="18"/>
                <w:szCs w:val="18"/>
                <w:lang w:val="tr-TR"/>
              </w:rPr>
              <w:t>29</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2739EFA3" w14:textId="161A2801" w:rsidR="009256FD" w:rsidRPr="00043E4D" w:rsidRDefault="009256FD" w:rsidP="009256FD">
            <w:pPr>
              <w:snapToGrid w:val="0"/>
              <w:rPr>
                <w:rFonts w:ascii="Calibri" w:hAnsi="Calibri" w:cs="Calibri"/>
                <w:bCs/>
                <w:sz w:val="18"/>
                <w:szCs w:val="18"/>
                <w:lang w:val="tr-TR"/>
              </w:rPr>
            </w:pPr>
            <w:r w:rsidRPr="00043E4D">
              <w:rPr>
                <w:rFonts w:ascii="Calibri" w:hAnsi="Calibri" w:cs="Calibri"/>
                <w:sz w:val="18"/>
                <w:szCs w:val="18"/>
                <w:lang w:val="tr-TR"/>
              </w:rPr>
              <w:t>Bizans Sanatı</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74AB0692" w14:textId="3529787F" w:rsidR="009256FD" w:rsidRPr="00043E4D" w:rsidRDefault="00CA76D5" w:rsidP="009256FD">
            <w:pPr>
              <w:snapToGrid w:val="0"/>
              <w:jc w:val="center"/>
              <w:rPr>
                <w:rFonts w:ascii="Calibri" w:hAnsi="Calibri"/>
                <w:sz w:val="18"/>
                <w:szCs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14D61063"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BB5C372" w14:textId="20C5964B" w:rsidR="009256FD" w:rsidRPr="00043E4D" w:rsidRDefault="003A1ED0" w:rsidP="00CA76D5">
            <w:pPr>
              <w:snapToGrid w:val="0"/>
              <w:jc w:val="both"/>
              <w:rPr>
                <w:rFonts w:ascii="Calibri" w:hAnsi="Calibri"/>
                <w:sz w:val="18"/>
                <w:szCs w:val="18"/>
                <w:lang w:val="tr-TR"/>
              </w:rPr>
            </w:pPr>
            <w:r w:rsidRPr="00043E4D">
              <w:rPr>
                <w:rFonts w:ascii="Calibri" w:hAnsi="Calibri"/>
                <w:sz w:val="18"/>
                <w:szCs w:val="18"/>
                <w:lang w:val="tr-TR"/>
              </w:rPr>
              <w:t>TGUI</w:t>
            </w:r>
            <w:r w:rsidR="009256FD" w:rsidRPr="00043E4D">
              <w:rPr>
                <w:rFonts w:ascii="Calibri" w:hAnsi="Calibri"/>
                <w:sz w:val="18"/>
                <w:szCs w:val="18"/>
                <w:lang w:val="tr-TR"/>
              </w:rPr>
              <w:t xml:space="preserve"> 303</w:t>
            </w:r>
            <w:r w:rsidR="00CA76D5" w:rsidRPr="00043E4D">
              <w:rPr>
                <w:rFonts w:ascii="Calibri" w:hAnsi="Calibri"/>
                <w:sz w:val="18"/>
                <w:szCs w:val="18"/>
                <w:lang w:val="tr-TR"/>
              </w:rPr>
              <w:t>1</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717DB16" w14:textId="24BD8959" w:rsidR="009256FD" w:rsidRPr="00043E4D" w:rsidRDefault="009256FD" w:rsidP="009256FD">
            <w:pPr>
              <w:snapToGrid w:val="0"/>
              <w:rPr>
                <w:rFonts w:ascii="Calibri" w:hAnsi="Calibri" w:cs="Calibri"/>
                <w:sz w:val="18"/>
                <w:szCs w:val="18"/>
                <w:lang w:val="tr-TR"/>
              </w:rPr>
            </w:pPr>
            <w:r w:rsidRPr="00043E4D">
              <w:rPr>
                <w:rFonts w:ascii="Calibri" w:hAnsi="Calibri" w:cs="Calibri"/>
                <w:bCs/>
                <w:sz w:val="18"/>
                <w:szCs w:val="18"/>
                <w:lang w:val="tr-TR"/>
              </w:rPr>
              <w:t xml:space="preserve">Tur Planlaması ve Yönetimi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293C9969" w14:textId="003DF69A" w:rsidR="009256FD" w:rsidRPr="00043E4D" w:rsidRDefault="00CA76D5" w:rsidP="009256FD">
            <w:pPr>
              <w:snapToGrid w:val="0"/>
              <w:jc w:val="center"/>
              <w:rPr>
                <w:rFonts w:ascii="Calibri" w:hAnsi="Calibri"/>
                <w:sz w:val="18"/>
                <w:szCs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(2, 2)</w:t>
            </w:r>
          </w:p>
        </w:tc>
      </w:tr>
      <w:tr w:rsidR="00043E4D" w:rsidRPr="00043E4D" w14:paraId="0AB4D396"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6485991" w14:textId="0A15AA70" w:rsidR="009256FD" w:rsidRPr="00043E4D" w:rsidRDefault="003A1ED0" w:rsidP="00CA76D5">
            <w:pPr>
              <w:snapToGrid w:val="0"/>
              <w:jc w:val="both"/>
              <w:rPr>
                <w:rFonts w:ascii="Calibri" w:hAnsi="Calibri"/>
                <w:bCs/>
                <w:spacing w:val="3"/>
                <w:sz w:val="18"/>
                <w:szCs w:val="18"/>
                <w:lang w:val="tr-TR"/>
              </w:rPr>
            </w:pPr>
            <w:r w:rsidRPr="00043E4D">
              <w:rPr>
                <w:rFonts w:ascii="Calibri" w:hAnsi="Calibri"/>
                <w:sz w:val="18"/>
                <w:szCs w:val="18"/>
                <w:lang w:val="tr-TR" w:eastAsia="tr-TR"/>
              </w:rPr>
              <w:t>TGUI</w:t>
            </w:r>
            <w:r w:rsidR="009256FD" w:rsidRPr="00043E4D">
              <w:rPr>
                <w:rFonts w:ascii="Calibri" w:hAnsi="Calibri"/>
                <w:sz w:val="18"/>
                <w:szCs w:val="18"/>
                <w:lang w:val="tr-TR" w:eastAsia="tr-TR"/>
              </w:rPr>
              <w:t xml:space="preserve"> 30</w:t>
            </w:r>
            <w:r w:rsidR="00CA76D5" w:rsidRPr="00043E4D">
              <w:rPr>
                <w:rFonts w:ascii="Calibri" w:hAnsi="Calibri"/>
                <w:sz w:val="18"/>
                <w:szCs w:val="18"/>
                <w:lang w:val="tr-TR" w:eastAsia="tr-TR"/>
              </w:rPr>
              <w:t>33</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0A10D1C" w14:textId="03D1A00A" w:rsidR="009256FD" w:rsidRPr="00043E4D" w:rsidRDefault="009256FD" w:rsidP="00CA76D5">
            <w:pPr>
              <w:snapToGrid w:val="0"/>
              <w:rPr>
                <w:rFonts w:ascii="Calibri" w:hAnsi="Calibri"/>
                <w:bCs/>
                <w:sz w:val="18"/>
                <w:szCs w:val="18"/>
              </w:rPr>
            </w:pPr>
            <w:r w:rsidRPr="00043E4D">
              <w:rPr>
                <w:rFonts w:ascii="Calibri" w:hAnsi="Calibri" w:cs="Calibri"/>
                <w:sz w:val="18"/>
                <w:szCs w:val="18"/>
                <w:lang w:val="tr-TR" w:eastAsia="tr-TR"/>
              </w:rPr>
              <w:t xml:space="preserve">Turizmde Ürün Yönetimi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3D80A132" w14:textId="7683B5DD" w:rsidR="009256FD" w:rsidRPr="00043E4D" w:rsidRDefault="00CA76D5" w:rsidP="009256FD">
            <w:pPr>
              <w:jc w:val="center"/>
              <w:rPr>
                <w:rFonts w:ascii="Calibri" w:hAnsi="Calibri"/>
                <w:sz w:val="18"/>
                <w:szCs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6EC67138"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DAEF403" w14:textId="1359D295" w:rsidR="009256FD" w:rsidRPr="00043E4D" w:rsidRDefault="003A1ED0" w:rsidP="00CA76D5">
            <w:pPr>
              <w:snapToGrid w:val="0"/>
              <w:jc w:val="both"/>
              <w:rPr>
                <w:rFonts w:ascii="Calibri" w:hAnsi="Calibri"/>
                <w:sz w:val="18"/>
                <w:szCs w:val="18"/>
                <w:lang w:val="tr-TR"/>
              </w:rPr>
            </w:pPr>
            <w:r w:rsidRPr="00043E4D">
              <w:rPr>
                <w:rFonts w:ascii="Calibri" w:hAnsi="Calibri"/>
                <w:sz w:val="18"/>
                <w:szCs w:val="18"/>
                <w:lang w:val="tr-TR"/>
              </w:rPr>
              <w:t>TGUI</w:t>
            </w:r>
            <w:r w:rsidR="009256FD" w:rsidRPr="00043E4D">
              <w:rPr>
                <w:rFonts w:ascii="Calibri" w:hAnsi="Calibri"/>
                <w:sz w:val="18"/>
                <w:szCs w:val="18"/>
                <w:lang w:val="tr-TR"/>
              </w:rPr>
              <w:t xml:space="preserve"> 30</w:t>
            </w:r>
            <w:r w:rsidR="00CA76D5" w:rsidRPr="00043E4D">
              <w:rPr>
                <w:rFonts w:ascii="Calibri" w:hAnsi="Calibri"/>
                <w:sz w:val="18"/>
                <w:szCs w:val="18"/>
                <w:lang w:val="tr-TR"/>
              </w:rPr>
              <w:t>35</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6BD40B60" w14:textId="1B1E1A51" w:rsidR="009256FD" w:rsidRPr="00043E4D" w:rsidRDefault="009256FD" w:rsidP="009256FD">
            <w:pPr>
              <w:snapToGrid w:val="0"/>
              <w:rPr>
                <w:rFonts w:ascii="Calibri" w:hAnsi="Calibri" w:cs="Calibri"/>
                <w:sz w:val="18"/>
                <w:szCs w:val="18"/>
                <w:lang w:val="tr-TR"/>
              </w:rPr>
            </w:pPr>
            <w:r w:rsidRPr="00043E4D">
              <w:rPr>
                <w:rFonts w:ascii="Calibri" w:hAnsi="Calibri"/>
                <w:sz w:val="18"/>
                <w:szCs w:val="18"/>
                <w:lang w:val="tr-TR"/>
              </w:rPr>
              <w:t>Türkiye’nin Turizm Varlıkları ve Hazineleri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40C55E7B" w14:textId="38A6AF17" w:rsidR="009256FD" w:rsidRPr="00043E4D" w:rsidRDefault="00CA76D5" w:rsidP="009256FD">
            <w:pPr>
              <w:jc w:val="center"/>
              <w:rPr>
                <w:rFonts w:ascii="Calibri" w:hAnsi="Calibri"/>
                <w:sz w:val="18"/>
                <w:szCs w:val="18"/>
                <w:lang w:val="tr-TR"/>
              </w:rPr>
            </w:pPr>
            <w:r w:rsidRPr="00043E4D">
              <w:rPr>
                <w:rFonts w:ascii="Calibri" w:hAnsi="Calibri"/>
                <w:sz w:val="18"/>
                <w:szCs w:val="18"/>
                <w:lang w:val="tr-TR"/>
              </w:rPr>
              <w:t>6</w:t>
            </w:r>
            <w:r w:rsidR="009256FD" w:rsidRPr="00043E4D">
              <w:rPr>
                <w:rFonts w:ascii="Calibri" w:hAnsi="Calibri"/>
                <w:sz w:val="18"/>
                <w:szCs w:val="18"/>
                <w:lang w:val="tr-TR"/>
              </w:rPr>
              <w:t xml:space="preserve"> (3, 0)</w:t>
            </w:r>
          </w:p>
        </w:tc>
      </w:tr>
      <w:tr w:rsidR="00043E4D" w:rsidRPr="00043E4D" w14:paraId="444013A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51A4F824" w14:textId="596639C1" w:rsidR="00B40FCA" w:rsidRPr="00043E4D" w:rsidRDefault="003A1ED0" w:rsidP="00CA76D5">
            <w:pPr>
              <w:snapToGrid w:val="0"/>
              <w:jc w:val="both"/>
              <w:rPr>
                <w:rFonts w:ascii="Calibri" w:hAnsi="Calibri"/>
                <w:sz w:val="18"/>
                <w:szCs w:val="18"/>
                <w:lang w:val="tr-TR"/>
              </w:rPr>
            </w:pPr>
            <w:r w:rsidRPr="00043E4D">
              <w:rPr>
                <w:rFonts w:ascii="Calibri" w:hAnsi="Calibri"/>
                <w:sz w:val="18"/>
                <w:szCs w:val="16"/>
                <w:lang w:val="tr-TR"/>
              </w:rPr>
              <w:t>TGUI</w:t>
            </w:r>
            <w:r w:rsidR="00B40FCA" w:rsidRPr="00043E4D">
              <w:rPr>
                <w:rFonts w:ascii="Calibri" w:hAnsi="Calibri"/>
                <w:sz w:val="18"/>
                <w:szCs w:val="16"/>
                <w:lang w:val="tr-TR"/>
              </w:rPr>
              <w:t xml:space="preserve"> 30</w:t>
            </w:r>
            <w:r w:rsidR="00CA76D5" w:rsidRPr="00043E4D">
              <w:rPr>
                <w:rFonts w:ascii="Calibri" w:hAnsi="Calibri"/>
                <w:sz w:val="18"/>
                <w:szCs w:val="16"/>
                <w:lang w:val="tr-TR"/>
              </w:rPr>
              <w:t>12</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0D06AA0" w14:textId="2F0C776C" w:rsidR="00B40FCA" w:rsidRPr="00043E4D" w:rsidRDefault="00B40FCA" w:rsidP="00B40FCA">
            <w:pPr>
              <w:snapToGrid w:val="0"/>
              <w:rPr>
                <w:rFonts w:ascii="Calibri" w:hAnsi="Calibri"/>
                <w:sz w:val="18"/>
                <w:szCs w:val="18"/>
                <w:lang w:val="tr-TR"/>
              </w:rPr>
            </w:pPr>
            <w:r w:rsidRPr="00043E4D">
              <w:rPr>
                <w:rFonts w:ascii="Calibri" w:hAnsi="Calibri" w:cs="Calibri"/>
                <w:sz w:val="18"/>
                <w:lang w:val="tr-TR"/>
              </w:rPr>
              <w:t xml:space="preserve">Kültürlerarası İletişim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16974508" w14:textId="7AC3B9DE"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47BE71D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04536F86" w14:textId="60970A69" w:rsidR="00B40FCA" w:rsidRPr="00043E4D" w:rsidRDefault="003A1ED0" w:rsidP="00B40FCA">
            <w:pPr>
              <w:snapToGrid w:val="0"/>
              <w:jc w:val="both"/>
              <w:rPr>
                <w:rFonts w:ascii="Calibri" w:hAnsi="Calibri"/>
                <w:sz w:val="18"/>
                <w:szCs w:val="18"/>
                <w:lang w:val="tr-TR" w:eastAsia="tr-TR"/>
              </w:rPr>
            </w:pPr>
            <w:r w:rsidRPr="00043E4D">
              <w:rPr>
                <w:rFonts w:ascii="Calibri" w:hAnsi="Calibri"/>
                <w:sz w:val="18"/>
                <w:szCs w:val="18"/>
                <w:lang w:val="tr-TR"/>
              </w:rPr>
              <w:t>TGUI</w:t>
            </w:r>
            <w:r w:rsidR="00B40FCA" w:rsidRPr="00043E4D">
              <w:rPr>
                <w:rFonts w:ascii="Calibri" w:hAnsi="Calibri"/>
                <w:sz w:val="18"/>
                <w:szCs w:val="18"/>
                <w:lang w:val="tr-TR"/>
              </w:rPr>
              <w:t xml:space="preserve"> 3014</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FEA079A" w14:textId="18C212CD" w:rsidR="00B40FCA" w:rsidRPr="00043E4D" w:rsidRDefault="00B40FCA" w:rsidP="00B40FCA">
            <w:pPr>
              <w:snapToGrid w:val="0"/>
              <w:rPr>
                <w:rFonts w:ascii="Calibri" w:hAnsi="Calibri"/>
                <w:sz w:val="18"/>
                <w:szCs w:val="18"/>
                <w:lang w:val="tr-TR" w:eastAsia="tr-TR"/>
              </w:rPr>
            </w:pPr>
            <w:r w:rsidRPr="00043E4D">
              <w:rPr>
                <w:rFonts w:ascii="Calibri" w:hAnsi="Calibri" w:cs="Calibri"/>
                <w:sz w:val="18"/>
                <w:szCs w:val="18"/>
                <w:lang w:val="tr-TR"/>
              </w:rPr>
              <w:t>Anadolu Tarihi ve Sanatı - II</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203260F6" w14:textId="71FF360A"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117851BA"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tcPr>
          <w:p w14:paraId="62726DBB" w14:textId="02B9C411" w:rsidR="00B40FCA" w:rsidRPr="00043E4D" w:rsidRDefault="003A1ED0" w:rsidP="00B40FCA">
            <w:pPr>
              <w:snapToGrid w:val="0"/>
              <w:jc w:val="both"/>
              <w:rPr>
                <w:rFonts w:ascii="Calibri" w:hAnsi="Calibri"/>
                <w:sz w:val="18"/>
                <w:szCs w:val="18"/>
                <w:lang w:val="tr-TR" w:eastAsia="tr-TR"/>
              </w:rPr>
            </w:pPr>
            <w:r w:rsidRPr="00043E4D">
              <w:rPr>
                <w:rFonts w:ascii="Calibri" w:hAnsi="Calibri"/>
                <w:sz w:val="18"/>
                <w:szCs w:val="18"/>
                <w:lang w:val="tr-TR" w:eastAsia="tr-TR"/>
              </w:rPr>
              <w:t>TGUI</w:t>
            </w:r>
            <w:r w:rsidR="00B40FCA" w:rsidRPr="00043E4D">
              <w:rPr>
                <w:rFonts w:ascii="Calibri" w:hAnsi="Calibri"/>
                <w:sz w:val="18"/>
                <w:szCs w:val="18"/>
                <w:lang w:val="tr-TR" w:eastAsia="tr-TR"/>
              </w:rPr>
              <w:t xml:space="preserve"> 3016</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5AE89758" w14:textId="147DF927" w:rsidR="00B40FCA" w:rsidRPr="00043E4D" w:rsidRDefault="00B40FCA" w:rsidP="00B40FCA">
            <w:pPr>
              <w:snapToGrid w:val="0"/>
              <w:rPr>
                <w:rFonts w:ascii="Calibri" w:hAnsi="Calibri" w:cs="Calibri"/>
                <w:sz w:val="18"/>
                <w:szCs w:val="18"/>
                <w:lang w:val="tr-TR" w:eastAsia="tr-TR"/>
              </w:rPr>
            </w:pPr>
            <w:r w:rsidRPr="00043E4D">
              <w:rPr>
                <w:rFonts w:ascii="Calibri" w:hAnsi="Calibri"/>
                <w:sz w:val="18"/>
                <w:szCs w:val="18"/>
                <w:lang w:val="tr-TR" w:eastAsia="tr-TR"/>
              </w:rPr>
              <w:t xml:space="preserve">Turizm Mevzuatı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2802E0D7" w14:textId="027B1F78"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6732FFAB"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0F85C99F" w14:textId="37F7A696" w:rsidR="00B40FCA" w:rsidRPr="00043E4D" w:rsidRDefault="003A1ED0" w:rsidP="00B40FCA">
            <w:pPr>
              <w:snapToGrid w:val="0"/>
              <w:jc w:val="both"/>
              <w:rPr>
                <w:rFonts w:ascii="Calibri" w:hAnsi="Calibri"/>
                <w:sz w:val="18"/>
                <w:szCs w:val="18"/>
                <w:lang w:val="tr-TR" w:eastAsia="tr-TR"/>
              </w:rPr>
            </w:pPr>
            <w:r w:rsidRPr="00043E4D">
              <w:rPr>
                <w:rFonts w:ascii="Calibri" w:hAnsi="Calibri"/>
                <w:sz w:val="18"/>
                <w:szCs w:val="18"/>
                <w:lang w:val="tr-TR" w:eastAsia="tr-TR"/>
              </w:rPr>
              <w:t>TGUI</w:t>
            </w:r>
            <w:r w:rsidR="00B40FCA" w:rsidRPr="00043E4D">
              <w:rPr>
                <w:rFonts w:ascii="Calibri" w:hAnsi="Calibri"/>
                <w:sz w:val="18"/>
                <w:szCs w:val="18"/>
                <w:lang w:val="tr-TR" w:eastAsia="tr-TR"/>
              </w:rPr>
              <w:t xml:space="preserve"> 3018</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1A949F7F" w14:textId="34CD8E12" w:rsidR="00B40FCA" w:rsidRPr="00043E4D" w:rsidRDefault="00B40FCA" w:rsidP="00B40FCA">
            <w:pPr>
              <w:snapToGrid w:val="0"/>
              <w:rPr>
                <w:rFonts w:ascii="Calibri" w:hAnsi="Calibri" w:cs="Calibri"/>
                <w:sz w:val="18"/>
                <w:szCs w:val="18"/>
                <w:lang w:val="tr-TR" w:eastAsia="tr-TR"/>
              </w:rPr>
            </w:pPr>
            <w:r w:rsidRPr="00043E4D">
              <w:rPr>
                <w:rFonts w:ascii="Calibri" w:hAnsi="Calibri" w:cs="Calibri"/>
                <w:spacing w:val="-4"/>
                <w:sz w:val="18"/>
                <w:szCs w:val="18"/>
                <w:lang w:val="tr-TR" w:eastAsia="tr-TR"/>
              </w:rPr>
              <w:t xml:space="preserve">Seyahat Acenteciliği ve Tur Operatörlüğü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2B79098" w14:textId="08B47D10"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(2, 2)</w:t>
            </w:r>
          </w:p>
        </w:tc>
      </w:tr>
      <w:tr w:rsidR="00043E4D" w:rsidRPr="00043E4D" w14:paraId="3B5A3421"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2917B0D2" w14:textId="541EE2CE" w:rsidR="00B40FCA" w:rsidRPr="00043E4D" w:rsidRDefault="003A1ED0" w:rsidP="00B40FCA">
            <w:pPr>
              <w:snapToGrid w:val="0"/>
              <w:jc w:val="both"/>
              <w:rPr>
                <w:rFonts w:ascii="Calibri" w:hAnsi="Calibri" w:cs="Calibri"/>
                <w:strike/>
                <w:sz w:val="18"/>
                <w:szCs w:val="18"/>
              </w:rPr>
            </w:pPr>
            <w:r w:rsidRPr="00043E4D">
              <w:rPr>
                <w:rFonts w:ascii="Calibri" w:hAnsi="Calibri"/>
                <w:sz w:val="18"/>
                <w:szCs w:val="18"/>
                <w:lang w:val="tr-TR"/>
              </w:rPr>
              <w:t>TGUI</w:t>
            </w:r>
            <w:r w:rsidR="00B40FCA" w:rsidRPr="00043E4D">
              <w:rPr>
                <w:rFonts w:ascii="Calibri" w:hAnsi="Calibri"/>
                <w:sz w:val="18"/>
                <w:szCs w:val="18"/>
                <w:lang w:val="tr-TR"/>
              </w:rPr>
              <w:t xml:space="preserve"> 3020</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CE7267C" w14:textId="57DFF792" w:rsidR="00B40FCA" w:rsidRPr="00043E4D" w:rsidRDefault="00B40FCA" w:rsidP="00B40FCA">
            <w:pPr>
              <w:snapToGrid w:val="0"/>
              <w:rPr>
                <w:rFonts w:ascii="Calibri" w:hAnsi="Calibri" w:cs="Calibri"/>
                <w:sz w:val="18"/>
                <w:szCs w:val="18"/>
                <w:lang w:val="tr-TR"/>
              </w:rPr>
            </w:pPr>
            <w:r w:rsidRPr="00043E4D">
              <w:rPr>
                <w:rFonts w:ascii="Calibri" w:hAnsi="Calibri" w:cs="Calibri"/>
                <w:sz w:val="18"/>
                <w:szCs w:val="18"/>
                <w:lang w:val="tr-TR"/>
              </w:rPr>
              <w:t>Selçuklu ve Osmanlı Sanatı</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1ABC0D62" w14:textId="62DCE00C" w:rsidR="00B40FCA" w:rsidRPr="00043E4D" w:rsidRDefault="00CA76D5" w:rsidP="00B40FCA">
            <w:pPr>
              <w:jc w:val="center"/>
              <w:rPr>
                <w:rFonts w:ascii="Calibri" w:hAnsi="Calibri" w:cs="Calibri"/>
                <w:sz w:val="18"/>
                <w:szCs w:val="18"/>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631B066A"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3A67B83" w14:textId="6D443619" w:rsidR="00B40FCA" w:rsidRPr="00043E4D" w:rsidRDefault="003A1ED0" w:rsidP="00B40FCA">
            <w:pPr>
              <w:snapToGrid w:val="0"/>
              <w:jc w:val="both"/>
              <w:rPr>
                <w:rFonts w:ascii="Calibri" w:hAnsi="Calibri" w:cs="Calibri"/>
                <w:strike/>
                <w:sz w:val="18"/>
                <w:szCs w:val="18"/>
              </w:rPr>
            </w:pPr>
            <w:r w:rsidRPr="00043E4D">
              <w:rPr>
                <w:rFonts w:ascii="Calibri" w:hAnsi="Calibri"/>
                <w:sz w:val="18"/>
                <w:szCs w:val="18"/>
                <w:lang w:val="tr-TR" w:eastAsia="tr-TR"/>
              </w:rPr>
              <w:lastRenderedPageBreak/>
              <w:t>TGUI</w:t>
            </w:r>
            <w:r w:rsidR="00B40FCA" w:rsidRPr="00043E4D">
              <w:rPr>
                <w:rFonts w:ascii="Calibri" w:hAnsi="Calibri"/>
                <w:sz w:val="18"/>
                <w:szCs w:val="18"/>
                <w:lang w:val="tr-TR" w:eastAsia="tr-TR"/>
              </w:rPr>
              <w:t xml:space="preserve"> 3022</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4DD31DA" w14:textId="2436A9F4" w:rsidR="00B40FCA" w:rsidRPr="00043E4D" w:rsidRDefault="00B40FCA" w:rsidP="00B40FCA">
            <w:pPr>
              <w:snapToGrid w:val="0"/>
              <w:rPr>
                <w:rFonts w:ascii="Calibri" w:hAnsi="Calibri" w:cs="Calibri"/>
                <w:sz w:val="18"/>
                <w:szCs w:val="18"/>
              </w:rPr>
            </w:pPr>
            <w:r w:rsidRPr="00043E4D">
              <w:rPr>
                <w:rFonts w:ascii="Calibri" w:hAnsi="Calibri" w:cs="Calibri"/>
                <w:sz w:val="18"/>
                <w:szCs w:val="18"/>
                <w:lang w:val="tr-TR" w:eastAsia="tr-TR"/>
              </w:rPr>
              <w:t xml:space="preserve">Hizmet Sektöründe Kalite Yönetimi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34CE22D5" w14:textId="65F024BB" w:rsidR="00B40FCA" w:rsidRPr="00043E4D" w:rsidRDefault="00CA76D5" w:rsidP="00B40FCA">
            <w:pPr>
              <w:jc w:val="center"/>
              <w:rPr>
                <w:rFonts w:ascii="Calibri" w:hAnsi="Calibri" w:cs="Calibri"/>
                <w:sz w:val="18"/>
                <w:szCs w:val="18"/>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1E55EBEE"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63D3BFA7" w14:textId="58BD9BB0" w:rsidR="00B40FCA" w:rsidRPr="00043E4D" w:rsidRDefault="003A1ED0" w:rsidP="00B40FCA">
            <w:pPr>
              <w:snapToGrid w:val="0"/>
              <w:jc w:val="both"/>
              <w:rPr>
                <w:rFonts w:ascii="Calibri" w:hAnsi="Calibri"/>
                <w:bCs/>
                <w:strike/>
                <w:sz w:val="18"/>
                <w:szCs w:val="18"/>
                <w:lang w:val="tr-TR"/>
              </w:rPr>
            </w:pPr>
            <w:r w:rsidRPr="00043E4D">
              <w:rPr>
                <w:rFonts w:ascii="Calibri" w:hAnsi="Calibri"/>
                <w:sz w:val="18"/>
                <w:szCs w:val="18"/>
                <w:lang w:val="tr-TR" w:eastAsia="tr-TR"/>
              </w:rPr>
              <w:t>TGUI</w:t>
            </w:r>
            <w:r w:rsidR="00B40FCA" w:rsidRPr="00043E4D">
              <w:rPr>
                <w:rFonts w:ascii="Calibri" w:hAnsi="Calibri"/>
                <w:sz w:val="18"/>
                <w:szCs w:val="18"/>
                <w:lang w:val="tr-TR" w:eastAsia="tr-TR"/>
              </w:rPr>
              <w:t xml:space="preserve"> 3024</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4D6C5EEE" w14:textId="7FBD4A86" w:rsidR="00B40FCA" w:rsidRPr="00043E4D" w:rsidRDefault="00B40FCA" w:rsidP="00B40FCA">
            <w:pPr>
              <w:snapToGrid w:val="0"/>
              <w:rPr>
                <w:rFonts w:ascii="Calibri" w:hAnsi="Calibri"/>
                <w:bCs/>
                <w:sz w:val="18"/>
                <w:szCs w:val="18"/>
                <w:lang w:val="tr-TR"/>
              </w:rPr>
            </w:pPr>
            <w:r w:rsidRPr="00043E4D">
              <w:rPr>
                <w:rFonts w:ascii="Calibri" w:hAnsi="Calibri" w:cs="Calibri"/>
                <w:sz w:val="18"/>
                <w:szCs w:val="18"/>
                <w:lang w:val="tr-TR" w:eastAsia="tr-TR"/>
              </w:rPr>
              <w:t xml:space="preserve">Toplantı ve Kongre Endüstrisi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182B490" w14:textId="163B08FD"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47AA212B"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632E4C6" w14:textId="19C079DD" w:rsidR="00B40FCA" w:rsidRPr="00043E4D" w:rsidRDefault="003A1ED0" w:rsidP="00B40FCA">
            <w:pPr>
              <w:snapToGrid w:val="0"/>
              <w:jc w:val="both"/>
              <w:rPr>
                <w:rFonts w:ascii="Calibri" w:hAnsi="Calibri"/>
                <w:sz w:val="18"/>
                <w:szCs w:val="18"/>
                <w:lang w:val="tr-TR"/>
              </w:rPr>
            </w:pPr>
            <w:r w:rsidRPr="00043E4D">
              <w:rPr>
                <w:rFonts w:ascii="Calibri" w:hAnsi="Calibri"/>
                <w:sz w:val="18"/>
                <w:szCs w:val="18"/>
                <w:lang w:val="tr-TR"/>
              </w:rPr>
              <w:t>TGUI</w:t>
            </w:r>
            <w:r w:rsidR="00B40FCA" w:rsidRPr="00043E4D">
              <w:rPr>
                <w:rFonts w:ascii="Calibri" w:hAnsi="Calibri"/>
                <w:sz w:val="18"/>
                <w:szCs w:val="18"/>
                <w:lang w:val="tr-TR"/>
              </w:rPr>
              <w:t xml:space="preserve"> 3026</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97F4996" w14:textId="1EF7D2FD" w:rsidR="00B40FCA" w:rsidRPr="00043E4D" w:rsidRDefault="00CC239A" w:rsidP="00B40FCA">
            <w:pPr>
              <w:snapToGrid w:val="0"/>
              <w:rPr>
                <w:rFonts w:ascii="Calibri" w:hAnsi="Calibri" w:cs="Calibri"/>
                <w:bCs/>
                <w:sz w:val="18"/>
                <w:szCs w:val="18"/>
                <w:lang w:val="tr-TR"/>
              </w:rPr>
            </w:pPr>
            <w:r w:rsidRPr="00043E4D">
              <w:rPr>
                <w:rFonts w:ascii="Calibri" w:hAnsi="Calibri" w:cs="Calibri"/>
                <w:bCs/>
                <w:sz w:val="18"/>
                <w:szCs w:val="18"/>
                <w:lang w:val="tr-TR"/>
              </w:rPr>
              <w:t xml:space="preserve">Seyahat ve </w:t>
            </w:r>
            <w:r w:rsidR="00B40FCA" w:rsidRPr="00043E4D">
              <w:rPr>
                <w:rFonts w:ascii="Calibri" w:hAnsi="Calibri" w:cs="Calibri"/>
                <w:bCs/>
                <w:sz w:val="18"/>
                <w:szCs w:val="18"/>
                <w:lang w:val="tr-TR"/>
              </w:rPr>
              <w:t>Turizmde Güncel Konular</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336C82C" w14:textId="1292D24D"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1B888F0D"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367CE2F5" w14:textId="6003FB9D" w:rsidR="00B40FCA" w:rsidRPr="00043E4D" w:rsidRDefault="003A1ED0" w:rsidP="00B40FCA">
            <w:pPr>
              <w:snapToGrid w:val="0"/>
              <w:jc w:val="both"/>
              <w:rPr>
                <w:rFonts w:ascii="Calibri" w:hAnsi="Calibri"/>
                <w:sz w:val="18"/>
                <w:szCs w:val="18"/>
                <w:lang w:val="tr-TR"/>
              </w:rPr>
            </w:pPr>
            <w:r w:rsidRPr="00043E4D">
              <w:rPr>
                <w:rFonts w:ascii="Calibri" w:hAnsi="Calibri"/>
                <w:sz w:val="18"/>
                <w:szCs w:val="18"/>
                <w:lang w:val="tr-TR"/>
              </w:rPr>
              <w:t>TGUI</w:t>
            </w:r>
            <w:r w:rsidR="00B40FCA" w:rsidRPr="00043E4D">
              <w:rPr>
                <w:rFonts w:ascii="Calibri" w:hAnsi="Calibri"/>
                <w:sz w:val="18"/>
                <w:szCs w:val="18"/>
                <w:lang w:val="tr-TR"/>
              </w:rPr>
              <w:t xml:space="preserve"> 3028</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701BA0F3" w14:textId="580A0B2C" w:rsidR="00B40FCA" w:rsidRPr="00043E4D" w:rsidRDefault="00B40FCA" w:rsidP="00B40FCA">
            <w:pPr>
              <w:snapToGrid w:val="0"/>
              <w:rPr>
                <w:rFonts w:ascii="Calibri" w:hAnsi="Calibri" w:cs="Calibri"/>
                <w:sz w:val="18"/>
                <w:lang w:val="tr-TR"/>
              </w:rPr>
            </w:pPr>
            <w:r w:rsidRPr="00043E4D">
              <w:rPr>
                <w:rFonts w:ascii="Calibri" w:hAnsi="Calibri" w:cs="Calibri"/>
                <w:bCs/>
                <w:sz w:val="18"/>
                <w:szCs w:val="18"/>
                <w:lang w:val="tr-TR"/>
              </w:rPr>
              <w:t xml:space="preserve">Deniz Turizmi ve Yat İşletmeciliği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6EFA8336" w14:textId="2C323759"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0DC316FE"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7E37AB8A" w14:textId="7955F08A" w:rsidR="00B40FCA" w:rsidRPr="00043E4D" w:rsidRDefault="003A1ED0" w:rsidP="00B40FCA">
            <w:pPr>
              <w:snapToGrid w:val="0"/>
              <w:jc w:val="both"/>
              <w:rPr>
                <w:rFonts w:ascii="Calibri" w:hAnsi="Calibri"/>
                <w:sz w:val="18"/>
                <w:szCs w:val="18"/>
                <w:lang w:val="tr-TR" w:eastAsia="tr-TR"/>
              </w:rPr>
            </w:pPr>
            <w:r w:rsidRPr="00043E4D">
              <w:rPr>
                <w:rFonts w:ascii="Calibri" w:hAnsi="Calibri"/>
                <w:sz w:val="18"/>
                <w:szCs w:val="18"/>
                <w:lang w:val="tr-TR" w:eastAsia="tr-TR"/>
              </w:rPr>
              <w:t>TGUI</w:t>
            </w:r>
            <w:r w:rsidR="00B40FCA" w:rsidRPr="00043E4D">
              <w:rPr>
                <w:rFonts w:ascii="Calibri" w:hAnsi="Calibri"/>
                <w:sz w:val="18"/>
                <w:szCs w:val="18"/>
                <w:lang w:val="tr-TR" w:eastAsia="tr-TR"/>
              </w:rPr>
              <w:t xml:space="preserve"> 3030</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8BCB8E1" w14:textId="3144A6E9" w:rsidR="00B40FCA" w:rsidRPr="00043E4D" w:rsidRDefault="00B40FCA" w:rsidP="00B40FCA">
            <w:pPr>
              <w:snapToGrid w:val="0"/>
              <w:rPr>
                <w:rFonts w:ascii="Calibri" w:hAnsi="Calibri" w:cs="Calibri"/>
                <w:sz w:val="18"/>
                <w:szCs w:val="18"/>
                <w:lang w:val="tr-TR" w:eastAsia="tr-TR"/>
              </w:rPr>
            </w:pPr>
            <w:r w:rsidRPr="00043E4D">
              <w:rPr>
                <w:rFonts w:ascii="Calibri" w:hAnsi="Calibri" w:cs="Calibri"/>
                <w:sz w:val="18"/>
                <w:szCs w:val="18"/>
                <w:lang w:val="tr-TR" w:eastAsia="tr-TR"/>
              </w:rPr>
              <w:t xml:space="preserve">Rekreasyon ve Animasyon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3B0D715F" w14:textId="09B93CFC"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2DFDEC59"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29B1ED4E" w14:textId="3BE1E5DA" w:rsidR="00B40FCA" w:rsidRPr="00043E4D" w:rsidRDefault="003A1ED0" w:rsidP="00B40FCA">
            <w:pPr>
              <w:snapToGrid w:val="0"/>
              <w:jc w:val="both"/>
              <w:rPr>
                <w:rFonts w:ascii="Calibri" w:hAnsi="Calibri"/>
                <w:sz w:val="18"/>
                <w:szCs w:val="18"/>
                <w:lang w:val="tr-TR" w:eastAsia="tr-TR"/>
              </w:rPr>
            </w:pPr>
            <w:r w:rsidRPr="00043E4D">
              <w:rPr>
                <w:rFonts w:ascii="Calibri" w:hAnsi="Calibri"/>
                <w:sz w:val="18"/>
                <w:szCs w:val="18"/>
                <w:lang w:val="tr-TR" w:eastAsia="tr-TR"/>
              </w:rPr>
              <w:t>TGUI</w:t>
            </w:r>
            <w:r w:rsidR="00B40FCA" w:rsidRPr="00043E4D">
              <w:rPr>
                <w:rFonts w:ascii="Calibri" w:hAnsi="Calibri"/>
                <w:sz w:val="18"/>
                <w:szCs w:val="18"/>
                <w:lang w:val="tr-TR" w:eastAsia="tr-TR"/>
              </w:rPr>
              <w:t xml:space="preserve"> 3032</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29E9A473" w14:textId="61E92D46" w:rsidR="00B40FCA" w:rsidRPr="00043E4D" w:rsidRDefault="00B40FCA" w:rsidP="00B40FCA">
            <w:pPr>
              <w:snapToGrid w:val="0"/>
              <w:rPr>
                <w:rFonts w:ascii="Calibri" w:hAnsi="Calibri" w:cs="Calibri"/>
                <w:sz w:val="18"/>
                <w:szCs w:val="18"/>
                <w:lang w:val="tr-TR" w:eastAsia="tr-TR"/>
              </w:rPr>
            </w:pPr>
            <w:r w:rsidRPr="00043E4D">
              <w:rPr>
                <w:rFonts w:ascii="Calibri" w:hAnsi="Calibri" w:cs="Calibri"/>
                <w:sz w:val="18"/>
                <w:szCs w:val="18"/>
                <w:lang w:val="tr-TR" w:eastAsia="tr-TR"/>
              </w:rPr>
              <w:t>Sürdürülebilir Turizm</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0356A4D3" w14:textId="1F355D08" w:rsidR="00B40FCA" w:rsidRPr="00043E4D" w:rsidRDefault="00CA76D5" w:rsidP="00B40FCA">
            <w:pPr>
              <w:jc w:val="center"/>
              <w:rPr>
                <w:rFonts w:ascii="Calibri" w:hAnsi="Calibri"/>
                <w:sz w:val="18"/>
                <w:szCs w:val="18"/>
                <w:lang w:val="tr-TR"/>
              </w:rPr>
            </w:pPr>
            <w:r w:rsidRPr="00043E4D">
              <w:rPr>
                <w:rFonts w:ascii="Calibri" w:hAnsi="Calibri"/>
                <w:sz w:val="18"/>
                <w:szCs w:val="18"/>
                <w:lang w:val="tr-TR"/>
              </w:rPr>
              <w:t>6</w:t>
            </w:r>
            <w:r w:rsidR="00B40FCA" w:rsidRPr="00043E4D">
              <w:rPr>
                <w:rFonts w:ascii="Calibri" w:hAnsi="Calibri"/>
                <w:sz w:val="18"/>
                <w:szCs w:val="18"/>
                <w:lang w:val="tr-TR"/>
              </w:rPr>
              <w:t xml:space="preserve"> (3, 0)</w:t>
            </w:r>
          </w:p>
        </w:tc>
      </w:tr>
      <w:tr w:rsidR="00043E4D" w:rsidRPr="00043E4D" w14:paraId="70B6E682" w14:textId="77777777" w:rsidTr="00482DFE">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049B901B" w14:textId="0FA4A4D5" w:rsidR="00B40FCA" w:rsidRPr="00043E4D" w:rsidRDefault="000A4F09" w:rsidP="00B40FCA">
            <w:pPr>
              <w:snapToGrid w:val="0"/>
              <w:jc w:val="both"/>
              <w:rPr>
                <w:rFonts w:ascii="Calibri" w:hAnsi="Calibri"/>
                <w:bCs/>
                <w:strike/>
                <w:sz w:val="18"/>
                <w:szCs w:val="18"/>
                <w:lang w:val="tr-TR"/>
              </w:rPr>
            </w:pPr>
            <w:r w:rsidRPr="00043E4D">
              <w:rPr>
                <w:rFonts w:ascii="Calibri" w:hAnsi="Calibri"/>
                <w:sz w:val="17"/>
                <w:szCs w:val="17"/>
                <w:lang w:val="tr-TR" w:eastAsia="tr-TR"/>
              </w:rPr>
              <w:t>TGUI</w:t>
            </w:r>
            <w:r w:rsidRPr="00043E4D">
              <w:rPr>
                <w:rFonts w:ascii="Calibri" w:hAnsi="Calibri"/>
                <w:spacing w:val="-4"/>
                <w:sz w:val="17"/>
                <w:szCs w:val="17"/>
                <w:lang w:val="tr-TR" w:eastAsia="tr-TR"/>
              </w:rPr>
              <w:t xml:space="preserve"> 4050</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5EF41CC5" w14:textId="0EA0EB6A" w:rsidR="00B40FCA" w:rsidRPr="00043E4D" w:rsidRDefault="00B40FCA" w:rsidP="00B40FCA">
            <w:pPr>
              <w:snapToGrid w:val="0"/>
              <w:rPr>
                <w:rFonts w:ascii="Calibri" w:hAnsi="Calibri" w:cs="Calibri"/>
                <w:bCs/>
                <w:strike/>
                <w:sz w:val="18"/>
                <w:szCs w:val="18"/>
                <w:lang w:val="tr-TR"/>
              </w:rPr>
            </w:pPr>
            <w:r w:rsidRPr="00043E4D">
              <w:rPr>
                <w:rFonts w:ascii="Calibri" w:hAnsi="Calibri" w:cs="Calibri"/>
                <w:sz w:val="18"/>
                <w:szCs w:val="18"/>
                <w:lang w:val="tr-TR" w:eastAsia="tr-TR"/>
              </w:rPr>
              <w:t xml:space="preserve">ACEEPT Seminer </w:t>
            </w:r>
          </w:p>
        </w:tc>
        <w:tc>
          <w:tcPr>
            <w:tcW w:w="850" w:type="dxa"/>
            <w:tcBorders>
              <w:top w:val="single" w:sz="6" w:space="0" w:color="auto"/>
              <w:left w:val="single" w:sz="6" w:space="0" w:color="auto"/>
              <w:bottom w:val="single" w:sz="6" w:space="0" w:color="auto"/>
              <w:right w:val="single" w:sz="8" w:space="0" w:color="auto"/>
            </w:tcBorders>
            <w:shd w:val="clear" w:color="auto" w:fill="FFFFFF"/>
            <w:vAlign w:val="center"/>
          </w:tcPr>
          <w:p w14:paraId="56009DE9" w14:textId="7722981C" w:rsidR="00B40FCA" w:rsidRPr="00043E4D" w:rsidRDefault="00CA76D5" w:rsidP="00B40FCA">
            <w:pPr>
              <w:jc w:val="center"/>
              <w:rPr>
                <w:rFonts w:ascii="Calibri" w:hAnsi="Calibri"/>
                <w:strike/>
                <w:sz w:val="18"/>
                <w:szCs w:val="18"/>
                <w:lang w:val="tr-TR"/>
              </w:rPr>
            </w:pPr>
            <w:r w:rsidRPr="00043E4D">
              <w:rPr>
                <w:rFonts w:ascii="Calibri" w:hAnsi="Calibri"/>
                <w:sz w:val="18"/>
                <w:szCs w:val="20"/>
                <w:lang w:val="tr-TR"/>
              </w:rPr>
              <w:t>6</w:t>
            </w:r>
            <w:r w:rsidR="00B40FCA" w:rsidRPr="00043E4D">
              <w:rPr>
                <w:rFonts w:ascii="Calibri" w:hAnsi="Calibri"/>
                <w:sz w:val="18"/>
                <w:szCs w:val="20"/>
                <w:lang w:val="tr-TR"/>
              </w:rPr>
              <w:t xml:space="preserve"> ECTS</w:t>
            </w:r>
          </w:p>
        </w:tc>
      </w:tr>
      <w:tr w:rsidR="00043E4D" w:rsidRPr="00043E4D" w14:paraId="06E0A0C2" w14:textId="77777777" w:rsidTr="00B236F7">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3A4BC337" w14:textId="65566B12" w:rsidR="00CA76D5" w:rsidRPr="00043E4D" w:rsidRDefault="00CA76D5" w:rsidP="00CA76D5">
            <w:pPr>
              <w:snapToGrid w:val="0"/>
              <w:jc w:val="both"/>
              <w:rPr>
                <w:rFonts w:ascii="Calibri" w:hAnsi="Calibri"/>
                <w:bCs/>
                <w:strike/>
                <w:sz w:val="18"/>
                <w:szCs w:val="18"/>
                <w:lang w:val="tr-TR"/>
              </w:rPr>
            </w:pPr>
            <w:r w:rsidRPr="00043E4D">
              <w:rPr>
                <w:rFonts w:ascii="Calibri" w:hAnsi="Calibri" w:cs="Calibri"/>
                <w:sz w:val="18"/>
                <w:szCs w:val="18"/>
              </w:rPr>
              <w:t>ETIT 3005</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078CEA07" w14:textId="4029D135" w:rsidR="00CA76D5" w:rsidRPr="00043E4D" w:rsidRDefault="00CA76D5" w:rsidP="00CA76D5">
            <w:pPr>
              <w:snapToGrid w:val="0"/>
              <w:rPr>
                <w:rFonts w:ascii="Calibri" w:hAnsi="Calibri" w:cs="Calibri"/>
                <w:bCs/>
                <w:strike/>
                <w:sz w:val="18"/>
                <w:szCs w:val="18"/>
                <w:lang w:val="tr-TR"/>
              </w:rPr>
            </w:pPr>
            <w:r w:rsidRPr="00043E4D">
              <w:rPr>
                <w:rFonts w:ascii="Calibri" w:hAnsi="Calibri" w:cs="Calibri"/>
                <w:sz w:val="18"/>
                <w:szCs w:val="17"/>
                <w:lang w:val="tr-TR"/>
              </w:rPr>
              <w:t>Dinleme Anlama Becerileri</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43FAC83D" w14:textId="72CC699D" w:rsidR="00CA76D5" w:rsidRPr="00043E4D" w:rsidRDefault="00CA76D5" w:rsidP="00CA76D5">
            <w:pPr>
              <w:jc w:val="center"/>
              <w:rPr>
                <w:rFonts w:ascii="Calibri" w:hAnsi="Calibri"/>
                <w:strike/>
                <w:sz w:val="18"/>
                <w:szCs w:val="18"/>
                <w:lang w:val="tr-TR"/>
              </w:rPr>
            </w:pPr>
            <w:r w:rsidRPr="00043E4D">
              <w:rPr>
                <w:rFonts w:ascii="Calibri" w:hAnsi="Calibri"/>
                <w:sz w:val="18"/>
                <w:szCs w:val="17"/>
              </w:rPr>
              <w:t>6 (1, 2)</w:t>
            </w:r>
          </w:p>
        </w:tc>
      </w:tr>
      <w:tr w:rsidR="00043E4D" w:rsidRPr="00043E4D" w14:paraId="1EC762E0" w14:textId="77777777" w:rsidTr="00B236F7">
        <w:trPr>
          <w:trHeight w:val="255"/>
          <w:jc w:val="center"/>
        </w:trPr>
        <w:tc>
          <w:tcPr>
            <w:tcW w:w="1086" w:type="dxa"/>
            <w:tcBorders>
              <w:top w:val="single" w:sz="6" w:space="0" w:color="auto"/>
              <w:left w:val="single" w:sz="8" w:space="0" w:color="auto"/>
              <w:bottom w:val="single" w:sz="6" w:space="0" w:color="auto"/>
              <w:right w:val="single" w:sz="6" w:space="0" w:color="auto"/>
            </w:tcBorders>
            <w:shd w:val="clear" w:color="auto" w:fill="FFFFFF"/>
            <w:vAlign w:val="center"/>
          </w:tcPr>
          <w:p w14:paraId="1D67F0DA" w14:textId="26FC9742" w:rsidR="00CA76D5" w:rsidRPr="00043E4D" w:rsidRDefault="00CA76D5" w:rsidP="00CA76D5">
            <w:pPr>
              <w:snapToGrid w:val="0"/>
              <w:jc w:val="both"/>
              <w:rPr>
                <w:rFonts w:ascii="Calibri" w:hAnsi="Calibri"/>
                <w:sz w:val="18"/>
                <w:szCs w:val="16"/>
                <w:lang w:val="tr-TR"/>
              </w:rPr>
            </w:pPr>
            <w:r w:rsidRPr="00043E4D">
              <w:rPr>
                <w:rFonts w:ascii="Calibri" w:hAnsi="Calibri" w:cs="Calibri"/>
                <w:sz w:val="18"/>
                <w:szCs w:val="18"/>
              </w:rPr>
              <w:t>ETIT 3011</w:t>
            </w:r>
          </w:p>
        </w:tc>
        <w:tc>
          <w:tcPr>
            <w:tcW w:w="3768" w:type="dxa"/>
            <w:tcBorders>
              <w:top w:val="single" w:sz="6" w:space="0" w:color="auto"/>
              <w:left w:val="single" w:sz="6" w:space="0" w:color="auto"/>
              <w:bottom w:val="single" w:sz="6" w:space="0" w:color="auto"/>
              <w:right w:val="single" w:sz="6" w:space="0" w:color="auto"/>
            </w:tcBorders>
            <w:shd w:val="clear" w:color="auto" w:fill="FFFFFF"/>
            <w:vAlign w:val="center"/>
          </w:tcPr>
          <w:p w14:paraId="378F8CA6" w14:textId="244EC68E" w:rsidR="00CA76D5" w:rsidRPr="00043E4D" w:rsidRDefault="00CA76D5" w:rsidP="00CA76D5">
            <w:pPr>
              <w:snapToGrid w:val="0"/>
              <w:rPr>
                <w:rFonts w:ascii="Calibri" w:hAnsi="Calibri" w:cs="Calibri"/>
                <w:sz w:val="18"/>
                <w:lang w:val="tr-TR"/>
              </w:rPr>
            </w:pPr>
            <w:r w:rsidRPr="00043E4D">
              <w:rPr>
                <w:rFonts w:ascii="Calibri" w:hAnsi="Calibri" w:cs="Calibri"/>
                <w:sz w:val="18"/>
                <w:szCs w:val="17"/>
                <w:lang w:val="tr-TR"/>
              </w:rPr>
              <w:t>Özel Amaçlar için Yabancı Dil Kullanımı</w:t>
            </w:r>
          </w:p>
        </w:tc>
        <w:tc>
          <w:tcPr>
            <w:tcW w:w="850" w:type="dxa"/>
            <w:tcBorders>
              <w:top w:val="single" w:sz="6" w:space="0" w:color="auto"/>
              <w:left w:val="single" w:sz="6" w:space="0" w:color="auto"/>
              <w:bottom w:val="single" w:sz="6" w:space="0" w:color="auto"/>
              <w:right w:val="single" w:sz="8" w:space="0" w:color="auto"/>
            </w:tcBorders>
            <w:shd w:val="clear" w:color="auto" w:fill="FFFFFF"/>
          </w:tcPr>
          <w:p w14:paraId="191391A7" w14:textId="12E2E042" w:rsidR="00CA76D5" w:rsidRPr="00043E4D" w:rsidRDefault="00CA76D5" w:rsidP="00CA76D5">
            <w:pPr>
              <w:jc w:val="center"/>
              <w:rPr>
                <w:rFonts w:ascii="Calibri" w:hAnsi="Calibri"/>
                <w:sz w:val="18"/>
                <w:szCs w:val="18"/>
                <w:lang w:val="tr-TR"/>
              </w:rPr>
            </w:pPr>
            <w:r w:rsidRPr="00043E4D">
              <w:rPr>
                <w:rFonts w:ascii="Calibri" w:hAnsi="Calibri"/>
                <w:sz w:val="18"/>
                <w:szCs w:val="17"/>
              </w:rPr>
              <w:t>6 (1, 2)</w:t>
            </w:r>
          </w:p>
        </w:tc>
      </w:tr>
    </w:tbl>
    <w:p w14:paraId="78905741" w14:textId="052E4DC1" w:rsidR="00F4331B" w:rsidRPr="00043E4D" w:rsidRDefault="00F4331B" w:rsidP="00F4331B">
      <w:pPr>
        <w:spacing w:after="120"/>
        <w:rPr>
          <w:rFonts w:ascii="Calibri" w:hAnsi="Calibri"/>
          <w:b/>
          <w:lang w:val="tr-TR"/>
        </w:rPr>
      </w:pPr>
    </w:p>
    <w:p w14:paraId="5C7CA59D" w14:textId="57EA6410" w:rsidR="00C75CA3" w:rsidRPr="00043E4D" w:rsidRDefault="00D540BC" w:rsidP="00C75CA3">
      <w:pPr>
        <w:spacing w:after="120"/>
        <w:jc w:val="center"/>
        <w:rPr>
          <w:rFonts w:ascii="Calibri" w:hAnsi="Calibri"/>
          <w:b/>
        </w:rPr>
      </w:pPr>
      <w:r w:rsidRPr="00043E4D">
        <w:rPr>
          <w:rFonts w:ascii="Calibri" w:hAnsi="Calibri"/>
          <w:b/>
        </w:rPr>
        <w:t>ÜNİVERSİ</w:t>
      </w:r>
      <w:r w:rsidR="00C75CA3" w:rsidRPr="00043E4D">
        <w:rPr>
          <w:rFonts w:ascii="Calibri" w:hAnsi="Calibri"/>
          <w:b/>
        </w:rPr>
        <w:t>TE SEÇİMLİK DERSLER</w:t>
      </w:r>
    </w:p>
    <w:tbl>
      <w:tblPr>
        <w:tblW w:w="5944" w:type="dxa"/>
        <w:jc w:val="center"/>
        <w:tblLayout w:type="fixed"/>
        <w:tblLook w:val="0000" w:firstRow="0" w:lastRow="0" w:firstColumn="0" w:lastColumn="0" w:noHBand="0" w:noVBand="0"/>
      </w:tblPr>
      <w:tblGrid>
        <w:gridCol w:w="1266"/>
        <w:gridCol w:w="3827"/>
        <w:gridCol w:w="851"/>
      </w:tblGrid>
      <w:tr w:rsidR="00043E4D" w:rsidRPr="00043E4D" w14:paraId="1F91D777" w14:textId="77777777" w:rsidTr="00B236F7">
        <w:trPr>
          <w:trHeight w:val="255"/>
          <w:jc w:val="center"/>
        </w:trPr>
        <w:tc>
          <w:tcPr>
            <w:tcW w:w="1266" w:type="dxa"/>
            <w:tcBorders>
              <w:top w:val="single" w:sz="6" w:space="0" w:color="auto"/>
              <w:left w:val="single" w:sz="8" w:space="0" w:color="auto"/>
              <w:bottom w:val="single" w:sz="6" w:space="0" w:color="auto"/>
              <w:right w:val="single" w:sz="6" w:space="0" w:color="auto"/>
            </w:tcBorders>
            <w:shd w:val="clear" w:color="auto" w:fill="FFFFFF"/>
            <w:vAlign w:val="center"/>
          </w:tcPr>
          <w:p w14:paraId="34EA6488" w14:textId="30C9260E" w:rsidR="00C75CA3" w:rsidRPr="00043E4D" w:rsidRDefault="003A1ED0" w:rsidP="00B236F7">
            <w:pPr>
              <w:snapToGrid w:val="0"/>
              <w:jc w:val="both"/>
              <w:rPr>
                <w:rFonts w:ascii="Calibri" w:hAnsi="Calibri"/>
                <w:bCs/>
                <w:strike/>
                <w:sz w:val="18"/>
                <w:szCs w:val="18"/>
              </w:rPr>
            </w:pPr>
            <w:r w:rsidRPr="00043E4D">
              <w:rPr>
                <w:rFonts w:ascii="Calibri" w:hAnsi="Calibri" w:cs="Calibri"/>
                <w:sz w:val="22"/>
                <w:szCs w:val="22"/>
              </w:rPr>
              <w:t>TGUI</w:t>
            </w:r>
            <w:r w:rsidR="00C75CA3" w:rsidRPr="00043E4D">
              <w:rPr>
                <w:rFonts w:ascii="Calibri" w:hAnsi="Calibri" w:cs="Calibri"/>
                <w:sz w:val="22"/>
                <w:szCs w:val="22"/>
              </w:rPr>
              <w:t>I 0201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1F1F8FD9" w14:textId="79F48D1D" w:rsidR="00C75CA3" w:rsidRPr="00043E4D" w:rsidRDefault="00C75CA3" w:rsidP="00B236F7">
            <w:pPr>
              <w:snapToGrid w:val="0"/>
              <w:rPr>
                <w:rFonts w:ascii="Calibri" w:hAnsi="Calibri"/>
                <w:bCs/>
                <w:sz w:val="18"/>
                <w:szCs w:val="18"/>
                <w:lang w:val="tr-TR"/>
              </w:rPr>
            </w:pPr>
            <w:r w:rsidRPr="00043E4D">
              <w:rPr>
                <w:rFonts w:ascii="Calibri" w:hAnsi="Calibri" w:cs="Calibri"/>
                <w:sz w:val="22"/>
                <w:szCs w:val="22"/>
                <w:lang w:val="tr-TR"/>
              </w:rPr>
              <w:t>Turizm Pazarlaması</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18DE3487" w14:textId="77777777" w:rsidR="00C75CA3" w:rsidRPr="00043E4D" w:rsidRDefault="00C75CA3" w:rsidP="00B236F7">
            <w:pPr>
              <w:jc w:val="center"/>
              <w:rPr>
                <w:rFonts w:ascii="Calibri" w:hAnsi="Calibri"/>
                <w:sz w:val="18"/>
                <w:szCs w:val="18"/>
              </w:rPr>
            </w:pPr>
            <w:r w:rsidRPr="00043E4D">
              <w:rPr>
                <w:rFonts w:ascii="Calibri" w:hAnsi="Calibri"/>
                <w:sz w:val="18"/>
                <w:szCs w:val="18"/>
              </w:rPr>
              <w:t>5 (3, 0)</w:t>
            </w:r>
          </w:p>
        </w:tc>
      </w:tr>
      <w:tr w:rsidR="00043E4D" w:rsidRPr="00043E4D" w14:paraId="52AC36A2" w14:textId="77777777" w:rsidTr="00B236F7">
        <w:trPr>
          <w:trHeight w:val="255"/>
          <w:jc w:val="center"/>
        </w:trPr>
        <w:tc>
          <w:tcPr>
            <w:tcW w:w="1266" w:type="dxa"/>
            <w:tcBorders>
              <w:top w:val="single" w:sz="6" w:space="0" w:color="auto"/>
              <w:left w:val="single" w:sz="8" w:space="0" w:color="auto"/>
              <w:bottom w:val="single" w:sz="6" w:space="0" w:color="auto"/>
              <w:right w:val="single" w:sz="6" w:space="0" w:color="auto"/>
            </w:tcBorders>
            <w:shd w:val="clear" w:color="auto" w:fill="FFFFFF"/>
            <w:vAlign w:val="center"/>
          </w:tcPr>
          <w:p w14:paraId="3903C174" w14:textId="4D6239FB" w:rsidR="00C75CA3" w:rsidRPr="00043E4D" w:rsidRDefault="003A1ED0" w:rsidP="00B236F7">
            <w:pPr>
              <w:snapToGrid w:val="0"/>
              <w:jc w:val="both"/>
              <w:rPr>
                <w:rFonts w:ascii="Calibri" w:hAnsi="Calibri"/>
                <w:sz w:val="18"/>
                <w:szCs w:val="18"/>
              </w:rPr>
            </w:pPr>
            <w:r w:rsidRPr="00043E4D">
              <w:rPr>
                <w:rFonts w:ascii="Calibri" w:hAnsi="Calibri" w:cs="Calibri"/>
                <w:sz w:val="22"/>
                <w:szCs w:val="22"/>
              </w:rPr>
              <w:t>TGUI</w:t>
            </w:r>
            <w:r w:rsidR="00C75CA3" w:rsidRPr="00043E4D">
              <w:rPr>
                <w:rFonts w:ascii="Calibri" w:hAnsi="Calibri" w:cs="Calibri"/>
                <w:sz w:val="22"/>
                <w:szCs w:val="22"/>
              </w:rPr>
              <w:t>I 0202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60215515" w14:textId="45FB91CE" w:rsidR="00C75CA3" w:rsidRPr="00043E4D" w:rsidRDefault="00C75CA3" w:rsidP="00B236F7">
            <w:pPr>
              <w:snapToGrid w:val="0"/>
              <w:rPr>
                <w:rFonts w:ascii="Calibri" w:hAnsi="Calibri" w:cs="Calibri"/>
                <w:bCs/>
                <w:sz w:val="18"/>
                <w:szCs w:val="18"/>
                <w:lang w:val="tr-TR"/>
              </w:rPr>
            </w:pPr>
            <w:r w:rsidRPr="00043E4D">
              <w:rPr>
                <w:rFonts w:ascii="Calibri" w:hAnsi="Calibri" w:cs="Calibri"/>
                <w:sz w:val="22"/>
                <w:szCs w:val="22"/>
                <w:lang w:val="tr-TR"/>
              </w:rPr>
              <w:t>Turizm Ulaştırması</w:t>
            </w:r>
          </w:p>
        </w:tc>
        <w:tc>
          <w:tcPr>
            <w:tcW w:w="851" w:type="dxa"/>
            <w:tcBorders>
              <w:top w:val="single" w:sz="6" w:space="0" w:color="auto"/>
              <w:left w:val="single" w:sz="6" w:space="0" w:color="auto"/>
              <w:bottom w:val="single" w:sz="6" w:space="0" w:color="auto"/>
              <w:right w:val="single" w:sz="8" w:space="0" w:color="auto"/>
            </w:tcBorders>
            <w:shd w:val="clear" w:color="auto" w:fill="FFFFFF"/>
            <w:vAlign w:val="center"/>
          </w:tcPr>
          <w:p w14:paraId="79C9ED94" w14:textId="77777777" w:rsidR="00C75CA3" w:rsidRPr="00043E4D" w:rsidRDefault="00C75CA3" w:rsidP="00B236F7">
            <w:pPr>
              <w:jc w:val="center"/>
              <w:rPr>
                <w:rFonts w:ascii="Calibri" w:hAnsi="Calibri"/>
                <w:sz w:val="18"/>
                <w:szCs w:val="18"/>
              </w:rPr>
            </w:pPr>
            <w:r w:rsidRPr="00043E4D">
              <w:rPr>
                <w:rFonts w:ascii="Calibri" w:hAnsi="Calibri"/>
                <w:sz w:val="18"/>
                <w:szCs w:val="18"/>
              </w:rPr>
              <w:t>5 (3, 0)</w:t>
            </w:r>
          </w:p>
        </w:tc>
      </w:tr>
    </w:tbl>
    <w:p w14:paraId="5C69A626" w14:textId="2C5953ED" w:rsidR="00C75CA3" w:rsidRPr="00043E4D" w:rsidRDefault="00C75CA3" w:rsidP="00F4331B">
      <w:pPr>
        <w:spacing w:after="120"/>
        <w:rPr>
          <w:rFonts w:ascii="Calibri" w:hAnsi="Calibri"/>
          <w:b/>
          <w:lang w:val="tr-TR"/>
        </w:rPr>
      </w:pPr>
    </w:p>
    <w:p w14:paraId="79F56EAE" w14:textId="040705B7" w:rsidR="00630A07" w:rsidRPr="00043E4D" w:rsidRDefault="00630A07" w:rsidP="00F4331B">
      <w:pPr>
        <w:spacing w:after="120"/>
        <w:rPr>
          <w:rFonts w:ascii="Calibri" w:hAnsi="Calibri"/>
          <w:b/>
          <w:lang w:val="tr-TR"/>
        </w:rPr>
      </w:pPr>
    </w:p>
    <w:p w14:paraId="3488B2F9" w14:textId="77777777" w:rsidR="00630A07" w:rsidRPr="00043E4D" w:rsidRDefault="00630A07" w:rsidP="00630A07">
      <w:pPr>
        <w:shd w:val="clear" w:color="auto" w:fill="FFFFFF"/>
        <w:ind w:right="6"/>
        <w:jc w:val="center"/>
        <w:rPr>
          <w:b/>
          <w:bCs/>
          <w:spacing w:val="3"/>
          <w:u w:val="single"/>
          <w:lang w:val="tr-TR"/>
        </w:rPr>
      </w:pPr>
      <w:r w:rsidRPr="00043E4D">
        <w:rPr>
          <w:b/>
          <w:bCs/>
          <w:spacing w:val="3"/>
          <w:u w:val="single"/>
          <w:lang w:val="tr-TR"/>
        </w:rPr>
        <w:t>TURİZM REHBERLİĞİ BÖLÜMÜ</w:t>
      </w:r>
    </w:p>
    <w:p w14:paraId="7B46D185" w14:textId="77777777" w:rsidR="00630A07" w:rsidRPr="00043E4D" w:rsidRDefault="00630A07" w:rsidP="00630A07">
      <w:pPr>
        <w:shd w:val="clear" w:color="auto" w:fill="FFFFFF"/>
        <w:ind w:right="6"/>
        <w:jc w:val="center"/>
        <w:rPr>
          <w:b/>
          <w:bCs/>
          <w:spacing w:val="3"/>
          <w:lang w:val="tr-TR"/>
        </w:rPr>
      </w:pPr>
      <w:r w:rsidRPr="00043E4D">
        <w:rPr>
          <w:b/>
          <w:bCs/>
          <w:spacing w:val="3"/>
          <w:lang w:val="tr-TR"/>
        </w:rPr>
        <w:t>DERS İÇERİKLERİ</w:t>
      </w:r>
    </w:p>
    <w:p w14:paraId="66E0DE10" w14:textId="77777777" w:rsidR="00630A07" w:rsidRPr="00043E4D" w:rsidRDefault="00630A07" w:rsidP="00630A07">
      <w:pPr>
        <w:ind w:right="6"/>
        <w:rPr>
          <w:b/>
          <w:bCs/>
          <w:lang w:val="tr-TR"/>
        </w:rPr>
      </w:pPr>
      <w:r w:rsidRPr="00043E4D">
        <w:rPr>
          <w:b/>
          <w:bCs/>
          <w:lang w:val="tr-TR"/>
        </w:rPr>
        <w:tab/>
      </w:r>
      <w:r w:rsidRPr="00043E4D">
        <w:rPr>
          <w:b/>
          <w:bCs/>
          <w:lang w:val="tr-TR"/>
        </w:rPr>
        <w:tab/>
      </w:r>
      <w:r w:rsidRPr="00043E4D">
        <w:rPr>
          <w:b/>
          <w:bCs/>
          <w:lang w:val="tr-TR"/>
        </w:rPr>
        <w:tab/>
      </w:r>
      <w:r w:rsidRPr="00043E4D">
        <w:rPr>
          <w:b/>
          <w:bCs/>
          <w:lang w:val="tr-TR"/>
        </w:rPr>
        <w:tab/>
      </w:r>
      <w:r w:rsidRPr="00043E4D">
        <w:rPr>
          <w:b/>
          <w:bCs/>
          <w:lang w:val="tr-TR"/>
        </w:rPr>
        <w:tab/>
      </w:r>
    </w:p>
    <w:p w14:paraId="5BB40AAA" w14:textId="77777777" w:rsidR="00630A07" w:rsidRPr="00043E4D" w:rsidRDefault="00630A07" w:rsidP="00630A07">
      <w:pPr>
        <w:spacing w:line="360" w:lineRule="auto"/>
        <w:jc w:val="center"/>
        <w:rPr>
          <w:b/>
          <w:u w:val="single"/>
          <w:lang w:val="tr-TR"/>
        </w:rPr>
      </w:pPr>
      <w:r w:rsidRPr="00043E4D">
        <w:rPr>
          <w:b/>
          <w:u w:val="single"/>
          <w:lang w:val="tr-TR"/>
        </w:rPr>
        <w:t>BİRİNCİ YIL</w:t>
      </w:r>
    </w:p>
    <w:p w14:paraId="250A0974" w14:textId="345D8BE5" w:rsidR="00630A07" w:rsidRPr="00043E4D" w:rsidRDefault="00630A07" w:rsidP="006F6C8C">
      <w:pPr>
        <w:spacing w:after="240" w:line="360" w:lineRule="auto"/>
        <w:jc w:val="center"/>
        <w:rPr>
          <w:b/>
          <w:u w:val="single"/>
          <w:lang w:val="tr-TR"/>
        </w:rPr>
      </w:pPr>
      <w:r w:rsidRPr="00043E4D">
        <w:rPr>
          <w:b/>
          <w:u w:val="single"/>
          <w:lang w:val="tr-TR"/>
        </w:rPr>
        <w:t xml:space="preserve">Güz </w:t>
      </w:r>
      <w:r w:rsidR="006F6C8C" w:rsidRPr="00043E4D">
        <w:rPr>
          <w:b/>
          <w:u w:val="single"/>
          <w:lang w:val="tr-TR"/>
        </w:rPr>
        <w:t xml:space="preserve">- </w:t>
      </w:r>
      <w:r w:rsidRPr="00043E4D">
        <w:rPr>
          <w:b/>
          <w:u w:val="single"/>
          <w:lang w:val="tr-TR"/>
        </w:rPr>
        <w:t>1. Yarıyıl</w:t>
      </w:r>
    </w:p>
    <w:p w14:paraId="0D197DFC" w14:textId="732B8E5B" w:rsidR="00630A07" w:rsidRPr="00043E4D" w:rsidRDefault="00B236F7" w:rsidP="00630A07">
      <w:pPr>
        <w:spacing w:line="360" w:lineRule="auto"/>
        <w:ind w:right="6"/>
        <w:jc w:val="both"/>
        <w:rPr>
          <w:b/>
          <w:szCs w:val="22"/>
          <w:u w:val="single"/>
          <w:lang w:val="tr-TR"/>
        </w:rPr>
      </w:pPr>
      <w:r w:rsidRPr="00043E4D">
        <w:rPr>
          <w:b/>
          <w:szCs w:val="22"/>
          <w:lang w:val="tr-TR"/>
        </w:rPr>
        <w:t>ECON 1120</w:t>
      </w:r>
      <w:r w:rsidR="00630A07" w:rsidRPr="00043E4D">
        <w:rPr>
          <w:b/>
          <w:szCs w:val="22"/>
          <w:lang w:val="tr-TR"/>
        </w:rPr>
        <w:t xml:space="preserve"> Ekonomi</w:t>
      </w:r>
      <w:r w:rsidRPr="00043E4D">
        <w:rPr>
          <w:b/>
          <w:szCs w:val="22"/>
          <w:lang w:val="tr-TR"/>
        </w:rPr>
        <w:t xml:space="preserve">nin Temelleri </w:t>
      </w:r>
      <w:r w:rsidR="00A10A6F" w:rsidRPr="00043E4D">
        <w:rPr>
          <w:b/>
          <w:szCs w:val="22"/>
          <w:lang w:val="tr-TR"/>
        </w:rPr>
        <w:t xml:space="preserve"> </w:t>
      </w:r>
      <w:r w:rsidR="00630A07" w:rsidRPr="00043E4D">
        <w:rPr>
          <w:b/>
          <w:szCs w:val="22"/>
          <w:lang w:val="tr-TR"/>
        </w:rPr>
        <w:t xml:space="preserve">(3, 0) </w:t>
      </w:r>
      <w:r w:rsidR="00A10A6F" w:rsidRPr="00043E4D">
        <w:rPr>
          <w:b/>
          <w:szCs w:val="22"/>
          <w:lang w:val="tr-TR"/>
        </w:rPr>
        <w:t>5</w:t>
      </w:r>
    </w:p>
    <w:p w14:paraId="24A36BA9" w14:textId="17A12C6A" w:rsidR="00BB1B43" w:rsidRPr="00043E4D" w:rsidRDefault="00BB1B43" w:rsidP="00BB1B43">
      <w:pPr>
        <w:jc w:val="both"/>
        <w:rPr>
          <w:lang w:val="tr-TR"/>
        </w:rPr>
      </w:pPr>
      <w:r w:rsidRPr="00043E4D">
        <w:rPr>
          <w:lang w:val="tr-TR"/>
        </w:rPr>
        <w:t>Dünya ve ülke genelinde ekonominin yapısı, kapsamı ve arz talep kuramları, geçmişten bugüne ekonomik sistemler ve devletin ekonomideki yeri ve rolü, piyasalarda üretim teorisi, tüketim ve fiyat teorileri ve bireysel tüketici davranışları ile ekonomide makro yaklaşımlar; milli gelir kamu maliyesinin temelleri, ekonomik büyüme ve kalkınma, enflasyon, istihdam, işsizlik, uluslararası ticaret, bütçe açıkları, uluslararası finans ve bankacılık konuları genel bilgiler olarak bölüm öğrencilerine verilmektedir.</w:t>
      </w:r>
    </w:p>
    <w:p w14:paraId="5A589552" w14:textId="77777777" w:rsidR="00630A07" w:rsidRPr="00043E4D" w:rsidRDefault="00630A07" w:rsidP="00630A07">
      <w:pPr>
        <w:jc w:val="both"/>
        <w:rPr>
          <w:b/>
          <w:szCs w:val="22"/>
          <w:lang w:val="tr-TR"/>
        </w:rPr>
      </w:pPr>
    </w:p>
    <w:p w14:paraId="47D86438" w14:textId="05F5A013" w:rsidR="00630A07" w:rsidRPr="00043E4D" w:rsidRDefault="00630A07" w:rsidP="00A10A6F">
      <w:pPr>
        <w:spacing w:line="360" w:lineRule="auto"/>
        <w:ind w:right="6"/>
        <w:jc w:val="both"/>
        <w:rPr>
          <w:b/>
          <w:lang w:val="tr-TR"/>
        </w:rPr>
      </w:pPr>
      <w:r w:rsidRPr="00043E4D">
        <w:rPr>
          <w:b/>
          <w:lang w:val="tr-TR"/>
        </w:rPr>
        <w:t>TGUI 1</w:t>
      </w:r>
      <w:r w:rsidR="00965FB1" w:rsidRPr="00043E4D">
        <w:rPr>
          <w:b/>
          <w:lang w:val="tr-TR"/>
        </w:rPr>
        <w:t>1</w:t>
      </w:r>
      <w:r w:rsidRPr="00043E4D">
        <w:rPr>
          <w:b/>
          <w:lang w:val="tr-TR"/>
        </w:rPr>
        <w:t xml:space="preserve">01 </w:t>
      </w:r>
      <w:r w:rsidRPr="00043E4D">
        <w:rPr>
          <w:b/>
          <w:spacing w:val="-4"/>
          <w:lang w:val="tr-TR"/>
        </w:rPr>
        <w:t xml:space="preserve">Genel Turizm Bilgisi ve Turizm </w:t>
      </w:r>
      <w:r w:rsidR="00A10A6F" w:rsidRPr="00043E4D">
        <w:rPr>
          <w:b/>
          <w:spacing w:val="-4"/>
          <w:lang w:val="tr-TR"/>
        </w:rPr>
        <w:t>Mevzuatı</w:t>
      </w:r>
      <w:r w:rsidR="00A10A6F" w:rsidRPr="00043E4D">
        <w:rPr>
          <w:spacing w:val="-4"/>
          <w:lang w:val="tr-TR"/>
        </w:rPr>
        <w:t xml:space="preserve"> </w:t>
      </w:r>
      <w:r w:rsidRPr="00043E4D">
        <w:rPr>
          <w:b/>
          <w:lang w:val="tr-TR"/>
        </w:rPr>
        <w:t xml:space="preserve">(3, 0) </w:t>
      </w:r>
      <w:r w:rsidR="00A10A6F" w:rsidRPr="00043E4D">
        <w:rPr>
          <w:b/>
          <w:spacing w:val="-4"/>
          <w:lang w:val="tr-TR"/>
        </w:rPr>
        <w:t>7</w:t>
      </w:r>
    </w:p>
    <w:p w14:paraId="53898A8A" w14:textId="002518C3" w:rsidR="00630A07" w:rsidRPr="00043E4D" w:rsidRDefault="00630A07" w:rsidP="00630A07">
      <w:pPr>
        <w:jc w:val="both"/>
        <w:rPr>
          <w:lang w:val="tr-TR"/>
        </w:rPr>
      </w:pPr>
      <w:r w:rsidRPr="00043E4D">
        <w:rPr>
          <w:lang w:val="tr-TR"/>
        </w:rPr>
        <w:t>Genel boyutları itibarıyla turizm olayının tanımı ve genel özellikleri. Turistin tanımı ve özellikleri. Turizmin tarihsel gelişimi. İnsanları seyahate yönelten nedenler. Turizmi ortaya çıkartan olgular. Turizmin sınıflandırılması. Turizmin ekonomik, sosyal, politik, kamusal, kültürel, finansal fonksiyonları. Turizm endüstrisi; ulaştırma, konaklama, yiyecek-içecek, animasyon, turizm organizasyonu. Turizmde eğitim ve istihdam, turizm ve çevre konuları. Turizmi doğrudan ya da ilgilendiren temel yasa ve yönetmeliklere ve bu düze</w:t>
      </w:r>
      <w:bookmarkStart w:id="0" w:name="_GoBack"/>
      <w:bookmarkEnd w:id="0"/>
      <w:r w:rsidRPr="00043E4D">
        <w:rPr>
          <w:lang w:val="tr-TR"/>
        </w:rPr>
        <w:t>nlemelerin turizme yansımalarına genel bir bakış</w:t>
      </w:r>
      <w:r w:rsidR="006F6C8C" w:rsidRPr="00043E4D">
        <w:rPr>
          <w:lang w:val="tr-TR"/>
        </w:rPr>
        <w:t xml:space="preserve">. </w:t>
      </w:r>
    </w:p>
    <w:p w14:paraId="2A339675" w14:textId="77777777" w:rsidR="006F6C8C" w:rsidRPr="00043E4D" w:rsidRDefault="006F6C8C" w:rsidP="00630A07">
      <w:pPr>
        <w:jc w:val="both"/>
        <w:rPr>
          <w:lang w:val="tr-TR"/>
        </w:rPr>
      </w:pPr>
    </w:p>
    <w:p w14:paraId="358C828B" w14:textId="79BD4D83" w:rsidR="00965FB1" w:rsidRPr="00043E4D" w:rsidRDefault="00965FB1" w:rsidP="00A10A6F">
      <w:pPr>
        <w:autoSpaceDE w:val="0"/>
        <w:autoSpaceDN w:val="0"/>
        <w:adjustRightInd w:val="0"/>
        <w:spacing w:after="120"/>
        <w:jc w:val="both"/>
        <w:rPr>
          <w:b/>
          <w:szCs w:val="22"/>
          <w:lang w:val="tr-TR"/>
        </w:rPr>
      </w:pPr>
      <w:r w:rsidRPr="00043E4D">
        <w:rPr>
          <w:b/>
          <w:szCs w:val="22"/>
          <w:lang w:val="tr-TR"/>
        </w:rPr>
        <w:t xml:space="preserve">TGUI </w:t>
      </w:r>
      <w:r w:rsidR="005C09E0" w:rsidRPr="00043E4D">
        <w:rPr>
          <w:b/>
          <w:szCs w:val="22"/>
          <w:lang w:val="tr-TR"/>
        </w:rPr>
        <w:t>1103 Sanat</w:t>
      </w:r>
      <w:r w:rsidRPr="00043E4D">
        <w:rPr>
          <w:b/>
          <w:szCs w:val="22"/>
          <w:lang w:val="tr-TR"/>
        </w:rPr>
        <w:t xml:space="preserve"> Tarihi</w:t>
      </w:r>
      <w:r w:rsidR="000A4F09" w:rsidRPr="00043E4D">
        <w:rPr>
          <w:b/>
          <w:szCs w:val="22"/>
          <w:lang w:val="tr-TR"/>
        </w:rPr>
        <w:t xml:space="preserve"> -</w:t>
      </w:r>
      <w:r w:rsidRPr="00043E4D">
        <w:rPr>
          <w:b/>
          <w:szCs w:val="22"/>
          <w:lang w:val="tr-TR"/>
        </w:rPr>
        <w:t xml:space="preserve"> I</w:t>
      </w:r>
      <w:r w:rsidR="00A10A6F" w:rsidRPr="00043E4D">
        <w:rPr>
          <w:b/>
          <w:szCs w:val="22"/>
          <w:lang w:val="tr-TR"/>
        </w:rPr>
        <w:t xml:space="preserve"> </w:t>
      </w:r>
      <w:r w:rsidR="00A10A6F" w:rsidRPr="00043E4D">
        <w:rPr>
          <w:b/>
          <w:bCs/>
          <w:lang w:val="tr-TR"/>
        </w:rPr>
        <w:t>(</w:t>
      </w:r>
      <w:r w:rsidR="00A10A6F" w:rsidRPr="00043E4D">
        <w:rPr>
          <w:b/>
          <w:lang w:val="tr-TR"/>
        </w:rPr>
        <w:t>3, 0</w:t>
      </w:r>
      <w:r w:rsidR="00A10A6F" w:rsidRPr="00043E4D">
        <w:rPr>
          <w:b/>
          <w:bCs/>
          <w:lang w:val="tr-TR"/>
        </w:rPr>
        <w:t>) 6</w:t>
      </w:r>
    </w:p>
    <w:p w14:paraId="2ADE48A4" w14:textId="15D69F7B" w:rsidR="00BC3B1F" w:rsidRPr="00043E4D" w:rsidRDefault="00BC3B1F" w:rsidP="00BC3B1F">
      <w:pPr>
        <w:jc w:val="both"/>
        <w:rPr>
          <w:lang w:val="tr-TR"/>
        </w:rPr>
      </w:pPr>
      <w:r w:rsidRPr="00043E4D">
        <w:rPr>
          <w:lang w:val="tr-TR"/>
        </w:rPr>
        <w:t xml:space="preserve">Bu ders öğrencilere, Yakın Doğu ve Akdeniz havzasında Orta Avrupa ve İslam dünyasının sanat ve mimarisindeki tarihsel gelişmeyi sunmaktadır. Dersin amacı öğrencilere görsel fikirleri fark etme, </w:t>
      </w:r>
      <w:r w:rsidRPr="00043E4D">
        <w:rPr>
          <w:lang w:val="tr-TR"/>
        </w:rPr>
        <w:lastRenderedPageBreak/>
        <w:t>üzerine düşünme ve geliştirme yeteneği kazandırmak; sanat ve mimari hakkında mesleki bilgi geliştirmek; sanatın tarihi ve tarih boyunca sanat hakkında tartışma ve yazma için betimsel, teknik ve kavramsal kelime bilgisi geliştirmektir. Bu ders kapsamında, tarih öncesi dönemler, antik Yakın Doğu, antic Mısır sanatı ve mimarisi, Yunan sanatı ve  mimarisi, Roma sanatı ve mimarisi, Bizans sanatı, İslam sanatı konuları yer almaktadır.</w:t>
      </w:r>
    </w:p>
    <w:p w14:paraId="56E2CB8F" w14:textId="14E295B0" w:rsidR="00965FB1" w:rsidRPr="00043E4D" w:rsidRDefault="00965FB1" w:rsidP="00965FB1">
      <w:pPr>
        <w:autoSpaceDE w:val="0"/>
        <w:autoSpaceDN w:val="0"/>
        <w:adjustRightInd w:val="0"/>
        <w:jc w:val="both"/>
        <w:rPr>
          <w:b/>
          <w:szCs w:val="22"/>
          <w:lang w:val="tr-TR"/>
        </w:rPr>
      </w:pPr>
    </w:p>
    <w:p w14:paraId="022AD063" w14:textId="741D2638" w:rsidR="00965FB1" w:rsidRPr="00043E4D" w:rsidRDefault="00965FB1" w:rsidP="00BC3B1F">
      <w:pPr>
        <w:autoSpaceDE w:val="0"/>
        <w:autoSpaceDN w:val="0"/>
        <w:adjustRightInd w:val="0"/>
        <w:spacing w:before="120" w:after="120"/>
        <w:jc w:val="both"/>
        <w:rPr>
          <w:b/>
          <w:bCs/>
          <w:lang w:val="tr-TR"/>
        </w:rPr>
      </w:pPr>
      <w:r w:rsidRPr="00043E4D">
        <w:rPr>
          <w:b/>
          <w:szCs w:val="22"/>
          <w:lang w:val="tr-TR"/>
        </w:rPr>
        <w:t xml:space="preserve">TGUI 1105  </w:t>
      </w:r>
      <w:r w:rsidRPr="00043E4D">
        <w:rPr>
          <w:b/>
          <w:lang w:val="tr-TR"/>
        </w:rPr>
        <w:t xml:space="preserve">Anadolu Uygarlıkları Tarihi </w:t>
      </w:r>
      <w:r w:rsidRPr="00043E4D">
        <w:rPr>
          <w:b/>
          <w:bCs/>
          <w:lang w:val="tr-TR"/>
        </w:rPr>
        <w:t>(</w:t>
      </w:r>
      <w:r w:rsidRPr="00043E4D">
        <w:rPr>
          <w:b/>
          <w:lang w:val="tr-TR"/>
        </w:rPr>
        <w:t>3, 0</w:t>
      </w:r>
      <w:r w:rsidRPr="00043E4D">
        <w:rPr>
          <w:b/>
          <w:bCs/>
          <w:lang w:val="tr-TR"/>
        </w:rPr>
        <w:t>) 6</w:t>
      </w:r>
    </w:p>
    <w:p w14:paraId="5E74E8F6" w14:textId="77777777" w:rsidR="00965FB1" w:rsidRPr="00043E4D" w:rsidRDefault="00965FB1" w:rsidP="00A207B3">
      <w:pPr>
        <w:spacing w:before="120" w:after="360"/>
        <w:jc w:val="both"/>
        <w:rPr>
          <w:lang w:val="tr-TR"/>
        </w:rPr>
      </w:pPr>
      <w:r w:rsidRPr="00043E4D">
        <w:rPr>
          <w:lang w:val="tr-TR"/>
        </w:rPr>
        <w:t xml:space="preserve">Türkiye’nin arkeolojik ve tarihi yerleri hakkında genel bilgiler, turizmde kültürel miras kavramı, Anadolu’nun tarihi yapısı ve arkeolojik değerleri, turizm ve mitoloji, tarihi mirasın turizm sektöründe yönetimi. Anadolu'da Taş Devri ve Kültürü, Kaba Taş, Yontma Taş Cilalı Taş, Bakır ve Tunç Devirleri; Demir Çağ ve Kültürü, M.Ö 3000'de Anadolu'da yaşayan toplumlar; M.Ö. 2000'de Anadolu'daki toplumlar; Anadolu ve Hitit Krallıklarının tarihi ve coğrafyası; Hitit döneminde Anadolu kültürü, Asur ticaret kolonileri ve  Ege göçleri; M.Ö 1000'de Anadolu'nun tarihi coğrafyası ve Geç Hitit devletleri; Urartu ve Friglerin tarihi ve kültürü; Lidya ve İyonların tarihi ve kültürü. </w:t>
      </w:r>
    </w:p>
    <w:p w14:paraId="19E512AE" w14:textId="26AC90BF" w:rsidR="00965FB1" w:rsidRPr="00043E4D" w:rsidRDefault="00965FB1" w:rsidP="00A207B3">
      <w:pPr>
        <w:spacing w:before="240" w:line="360" w:lineRule="auto"/>
        <w:jc w:val="both"/>
        <w:rPr>
          <w:b/>
          <w:spacing w:val="-6"/>
          <w:lang w:val="tr-TR"/>
        </w:rPr>
      </w:pPr>
      <w:r w:rsidRPr="00043E4D">
        <w:rPr>
          <w:b/>
          <w:spacing w:val="-6"/>
          <w:lang w:val="tr-TR"/>
        </w:rPr>
        <w:t xml:space="preserve">HIST 1110 Atatürk İlkeleri ve İnkılap Tarihi – I (2, 0) </w:t>
      </w:r>
      <w:r w:rsidR="00A207B3" w:rsidRPr="00043E4D">
        <w:rPr>
          <w:b/>
          <w:spacing w:val="-6"/>
          <w:lang w:val="tr-TR"/>
        </w:rPr>
        <w:t>2</w:t>
      </w:r>
    </w:p>
    <w:p w14:paraId="040A533D" w14:textId="77777777" w:rsidR="00965FB1" w:rsidRPr="00043E4D" w:rsidRDefault="00965FB1" w:rsidP="006F6C8C">
      <w:pPr>
        <w:spacing w:after="240"/>
        <w:ind w:right="6"/>
        <w:jc w:val="both"/>
        <w:rPr>
          <w:lang w:val="tr-TR"/>
        </w:rPr>
      </w:pPr>
      <w:r w:rsidRPr="00043E4D">
        <w:rPr>
          <w:lang w:val="tr-TR"/>
        </w:rPr>
        <w:t>Osmanlı Devletinden yeni Türkiye Cumhuriyetinin oluşumu ve nedenleri, yeni Cumhuriyete ilişkin yapılan devrimler Türk İnkılabına yol açan nedenler ve Kurtuluş savaşının önemli aşamalarının incelenmesi, Türkiye Cumhuriyeti Devletinin dayanağı ve Anayasada yer alan temel ilkelerin bilimsel yorumu.</w:t>
      </w:r>
    </w:p>
    <w:p w14:paraId="2D462610" w14:textId="556D5B5F" w:rsidR="00630A07" w:rsidRPr="00043E4D" w:rsidRDefault="00630A07" w:rsidP="00630A07">
      <w:pPr>
        <w:widowControl w:val="0"/>
        <w:autoSpaceDE w:val="0"/>
        <w:autoSpaceDN w:val="0"/>
        <w:adjustRightInd w:val="0"/>
        <w:spacing w:line="360" w:lineRule="auto"/>
        <w:rPr>
          <w:b/>
          <w:szCs w:val="22"/>
          <w:lang w:val="tr-TR"/>
        </w:rPr>
      </w:pPr>
      <w:r w:rsidRPr="00043E4D">
        <w:rPr>
          <w:b/>
          <w:bCs/>
          <w:szCs w:val="22"/>
          <w:lang w:val="tr-TR"/>
        </w:rPr>
        <w:t>U</w:t>
      </w:r>
      <w:r w:rsidR="00965FB1" w:rsidRPr="00043E4D">
        <w:rPr>
          <w:b/>
          <w:szCs w:val="22"/>
          <w:lang w:val="tr-TR"/>
        </w:rPr>
        <w:t>FND 202</w:t>
      </w:r>
      <w:r w:rsidRPr="00043E4D">
        <w:rPr>
          <w:b/>
          <w:szCs w:val="22"/>
          <w:lang w:val="tr-TR"/>
        </w:rPr>
        <w:t xml:space="preserve">0 </w:t>
      </w:r>
      <w:r w:rsidR="00965FB1" w:rsidRPr="00043E4D">
        <w:rPr>
          <w:b/>
          <w:szCs w:val="22"/>
          <w:lang w:val="tr-TR"/>
        </w:rPr>
        <w:t>Araştırma Kültürü</w:t>
      </w:r>
      <w:r w:rsidRPr="00043E4D">
        <w:rPr>
          <w:b/>
          <w:szCs w:val="22"/>
          <w:lang w:val="tr-TR"/>
        </w:rPr>
        <w:t xml:space="preserve">  (2, 0) 2 </w:t>
      </w:r>
    </w:p>
    <w:p w14:paraId="593ACCC1" w14:textId="52A9A4A6" w:rsidR="00630A07" w:rsidRPr="00043E4D" w:rsidRDefault="00630A07" w:rsidP="00630A07">
      <w:pPr>
        <w:rPr>
          <w:sz w:val="22"/>
          <w:szCs w:val="22"/>
          <w:lang w:val="tr-TR"/>
        </w:rPr>
      </w:pPr>
      <w:r w:rsidRPr="00043E4D">
        <w:rPr>
          <w:sz w:val="22"/>
          <w:szCs w:val="22"/>
          <w:lang w:val="tr-TR"/>
        </w:rPr>
        <w:t xml:space="preserve">UFND Kodlu Dersler ve Derslerin içerikleri için: </w:t>
      </w:r>
      <w:hyperlink r:id="rId8" w:history="1">
        <w:r w:rsidRPr="00043E4D">
          <w:rPr>
            <w:rStyle w:val="Kpr"/>
            <w:color w:val="auto"/>
            <w:sz w:val="22"/>
            <w:szCs w:val="22"/>
            <w:u w:val="none"/>
            <w:lang w:val="tr-TR"/>
          </w:rPr>
          <w:t>http://bilimk.yasar.edu.tr/kurumsal-temel-dersler/</w:t>
        </w:r>
      </w:hyperlink>
      <w:r w:rsidRPr="00043E4D">
        <w:rPr>
          <w:sz w:val="22"/>
          <w:szCs w:val="22"/>
          <w:lang w:val="tr-TR"/>
        </w:rPr>
        <w:t xml:space="preserve"> KTD DERS TANIMLARI</w:t>
      </w:r>
      <w:r w:rsidR="00965FB1" w:rsidRPr="00043E4D">
        <w:rPr>
          <w:sz w:val="22"/>
          <w:szCs w:val="22"/>
          <w:lang w:val="tr-TR"/>
        </w:rPr>
        <w:t xml:space="preserve"> </w:t>
      </w:r>
      <w:r w:rsidRPr="00043E4D">
        <w:rPr>
          <w:sz w:val="22"/>
          <w:szCs w:val="22"/>
          <w:lang w:val="tr-TR"/>
        </w:rPr>
        <w:t>Web sayfasını ziyaret ediniz.</w:t>
      </w:r>
    </w:p>
    <w:p w14:paraId="3FCDE4E0" w14:textId="1EF15223" w:rsidR="00630A07" w:rsidRPr="00043E4D" w:rsidRDefault="00630A07" w:rsidP="00630A07">
      <w:pPr>
        <w:widowControl w:val="0"/>
        <w:autoSpaceDE w:val="0"/>
        <w:autoSpaceDN w:val="0"/>
        <w:adjustRightInd w:val="0"/>
        <w:spacing w:line="360" w:lineRule="auto"/>
        <w:rPr>
          <w:rFonts w:ascii="Palatino Linotype" w:hAnsi="Palatino Linotype"/>
          <w:sz w:val="12"/>
          <w:szCs w:val="22"/>
          <w:lang w:val="tr-TR"/>
        </w:rPr>
      </w:pPr>
    </w:p>
    <w:p w14:paraId="62703BF6" w14:textId="7D661810" w:rsidR="00965FB1" w:rsidRPr="00043E4D" w:rsidRDefault="00A820BD" w:rsidP="00965FB1">
      <w:pPr>
        <w:spacing w:line="360" w:lineRule="auto"/>
        <w:jc w:val="both"/>
        <w:rPr>
          <w:b/>
          <w:bCs/>
          <w:i/>
          <w:iCs/>
          <w:lang w:val="tr-TR"/>
        </w:rPr>
      </w:pPr>
      <w:r w:rsidRPr="00043E4D">
        <w:rPr>
          <w:b/>
          <w:bCs/>
          <w:lang w:val="tr-TR"/>
        </w:rPr>
        <w:t xml:space="preserve">TURK  </w:t>
      </w:r>
      <w:r w:rsidR="00965FB1" w:rsidRPr="00043E4D">
        <w:rPr>
          <w:b/>
          <w:bCs/>
          <w:lang w:val="tr-TR"/>
        </w:rPr>
        <w:t>11</w:t>
      </w:r>
      <w:r w:rsidRPr="00043E4D">
        <w:rPr>
          <w:b/>
          <w:bCs/>
          <w:lang w:val="tr-TR"/>
        </w:rPr>
        <w:t>10 Türkçe - I  (2, 0</w:t>
      </w:r>
      <w:r w:rsidR="00965FB1" w:rsidRPr="00043E4D">
        <w:rPr>
          <w:b/>
          <w:bCs/>
          <w:lang w:val="tr-TR"/>
        </w:rPr>
        <w:t xml:space="preserve">) </w:t>
      </w:r>
      <w:r w:rsidRPr="00043E4D">
        <w:rPr>
          <w:b/>
          <w:bCs/>
          <w:lang w:val="tr-TR"/>
        </w:rPr>
        <w:t>2</w:t>
      </w:r>
      <w:r w:rsidR="00965FB1" w:rsidRPr="00043E4D">
        <w:rPr>
          <w:b/>
          <w:bCs/>
          <w:lang w:val="tr-TR"/>
        </w:rPr>
        <w:t xml:space="preserve"> </w:t>
      </w:r>
    </w:p>
    <w:p w14:paraId="06B94681" w14:textId="4D83E9F5" w:rsidR="00965FB1" w:rsidRPr="00043E4D" w:rsidRDefault="00965FB1" w:rsidP="00965FB1">
      <w:pPr>
        <w:shd w:val="clear" w:color="auto" w:fill="FFFFFF"/>
        <w:ind w:right="6"/>
        <w:jc w:val="both"/>
        <w:rPr>
          <w:spacing w:val="3"/>
          <w:lang w:val="tr-TR"/>
        </w:rPr>
      </w:pPr>
      <w:r w:rsidRPr="00043E4D">
        <w:rPr>
          <w:szCs w:val="22"/>
          <w:lang w:val="tr-TR"/>
        </w:rPr>
        <w:t xml:space="preserve">Türk dilinin gelişim evreleri ve dünya dilleri arasındaki yeri; dilin etkin kullanımı, konuşma ve yazma teknikleri; iletişim tekniklerinde dilin yeri ve etkinliği. </w:t>
      </w:r>
      <w:r w:rsidRPr="00043E4D">
        <w:rPr>
          <w:spacing w:val="3"/>
          <w:szCs w:val="22"/>
          <w:lang w:val="tr-TR"/>
        </w:rPr>
        <w:t>Dersin amacı öğrencilere Türk dilinin gramer, linguistik yapısı ve temel özelliklerini öğretmektir.</w:t>
      </w:r>
      <w:r w:rsidR="00A820BD" w:rsidRPr="00043E4D">
        <w:rPr>
          <w:spacing w:val="3"/>
          <w:szCs w:val="22"/>
          <w:lang w:val="tr-TR"/>
        </w:rPr>
        <w:t xml:space="preserve"> </w:t>
      </w:r>
      <w:r w:rsidRPr="00043E4D">
        <w:rPr>
          <w:spacing w:val="3"/>
          <w:szCs w:val="22"/>
          <w:lang w:val="tr-TR"/>
        </w:rPr>
        <w:t xml:space="preserve">Türk yazarlarının bazı öykü, edebi eser ve şiirleri kullanarak, Türk Dili’nin bir edebiyat dili olarak kullanımı. Türk dili ve </w:t>
      </w:r>
      <w:r w:rsidRPr="00043E4D">
        <w:rPr>
          <w:spacing w:val="3"/>
          <w:lang w:val="tr-TR"/>
        </w:rPr>
        <w:t>kültürü arasındaki ilişki ve dilin kültürü ifade etme ve yaymadaki önemli çeşitli örnekler.</w:t>
      </w:r>
    </w:p>
    <w:p w14:paraId="2AE8CB1A" w14:textId="0109D5EA" w:rsidR="00965FB1" w:rsidRPr="00043E4D" w:rsidRDefault="00965FB1" w:rsidP="00630A07">
      <w:pPr>
        <w:widowControl w:val="0"/>
        <w:autoSpaceDE w:val="0"/>
        <w:autoSpaceDN w:val="0"/>
        <w:adjustRightInd w:val="0"/>
        <w:spacing w:line="360" w:lineRule="auto"/>
        <w:rPr>
          <w:rFonts w:ascii="Palatino Linotype" w:hAnsi="Palatino Linotype"/>
          <w:sz w:val="22"/>
          <w:szCs w:val="22"/>
          <w:lang w:val="tr-TR"/>
        </w:rPr>
      </w:pPr>
    </w:p>
    <w:p w14:paraId="738B1560" w14:textId="34AC78AF" w:rsidR="006F6C8C" w:rsidRPr="00043E4D" w:rsidRDefault="006F6C8C" w:rsidP="006F6C8C">
      <w:pPr>
        <w:spacing w:line="360" w:lineRule="auto"/>
        <w:jc w:val="center"/>
        <w:rPr>
          <w:b/>
          <w:u w:val="single"/>
          <w:lang w:val="tr-TR"/>
        </w:rPr>
      </w:pPr>
      <w:r w:rsidRPr="00043E4D">
        <w:rPr>
          <w:b/>
          <w:u w:val="single"/>
          <w:lang w:val="tr-TR"/>
        </w:rPr>
        <w:t>BİRİNCİ YIL</w:t>
      </w:r>
    </w:p>
    <w:p w14:paraId="3051853F" w14:textId="1B7C7860" w:rsidR="00630A07" w:rsidRPr="00043E4D" w:rsidRDefault="00630A07" w:rsidP="00630A07">
      <w:pPr>
        <w:spacing w:line="360" w:lineRule="auto"/>
        <w:jc w:val="center"/>
        <w:rPr>
          <w:b/>
          <w:szCs w:val="22"/>
          <w:u w:val="single"/>
          <w:lang w:val="tr-TR"/>
        </w:rPr>
      </w:pPr>
      <w:r w:rsidRPr="00043E4D">
        <w:rPr>
          <w:b/>
          <w:szCs w:val="22"/>
          <w:u w:val="single"/>
          <w:lang w:val="tr-TR"/>
        </w:rPr>
        <w:t xml:space="preserve">Bahar </w:t>
      </w:r>
      <w:r w:rsidR="006F6C8C" w:rsidRPr="00043E4D">
        <w:rPr>
          <w:b/>
          <w:szCs w:val="22"/>
          <w:u w:val="single"/>
          <w:lang w:val="tr-TR"/>
        </w:rPr>
        <w:t xml:space="preserve">- </w:t>
      </w:r>
      <w:r w:rsidRPr="00043E4D">
        <w:rPr>
          <w:b/>
          <w:szCs w:val="22"/>
          <w:u w:val="single"/>
          <w:lang w:val="tr-TR"/>
        </w:rPr>
        <w:t>2. Yarıyıl</w:t>
      </w:r>
    </w:p>
    <w:p w14:paraId="0853819B" w14:textId="77777777" w:rsidR="00630A07" w:rsidRPr="00043E4D" w:rsidRDefault="00630A07" w:rsidP="00630A07">
      <w:pPr>
        <w:jc w:val="both"/>
        <w:rPr>
          <w:rFonts w:ascii="Palatino Linotype" w:hAnsi="Palatino Linotype"/>
          <w:b/>
          <w:lang w:val="tr-TR"/>
        </w:rPr>
      </w:pPr>
    </w:p>
    <w:p w14:paraId="2B45AE29" w14:textId="77777777" w:rsidR="00A820BD" w:rsidRPr="00043E4D" w:rsidRDefault="00A820BD" w:rsidP="00A820BD">
      <w:pPr>
        <w:spacing w:line="360" w:lineRule="auto"/>
        <w:jc w:val="both"/>
        <w:rPr>
          <w:b/>
          <w:lang w:val="tr-TR"/>
        </w:rPr>
      </w:pPr>
      <w:r w:rsidRPr="00043E4D">
        <w:rPr>
          <w:b/>
          <w:lang w:val="tr-TR"/>
        </w:rPr>
        <w:t>TGUI 1102 Turizm Sosyolojisi (3, 0) 7</w:t>
      </w:r>
    </w:p>
    <w:p w14:paraId="2B373689" w14:textId="77777777" w:rsidR="00A820BD" w:rsidRPr="00043E4D" w:rsidRDefault="00A820BD" w:rsidP="00A820BD">
      <w:pPr>
        <w:jc w:val="both"/>
        <w:rPr>
          <w:lang w:val="tr-TR"/>
        </w:rPr>
      </w:pPr>
      <w:r w:rsidRPr="00043E4D">
        <w:rPr>
          <w:lang w:val="tr-TR"/>
        </w:rPr>
        <w:t>Turizm, farklı sosyal ve kültürel yapılara sahip toplumların birbirleriyle ilişkiler kurmasına; farklı bilgi, görgü, gelenek ve kültür düzeyleri arasında bir etkileşim ve bunların sonucunda sosyal yapının, ahlak anlayışının ve giderek toplumsal davranış kalıplarının değişmesine yol açan sosyal olaylar. Turistlerin yabancı bir ülkeye gelmesiyle doğan sosyal etkileşim ve değişmeyi, turizm olayının doğuşunda ve oluşumunda etken olan sosyolojik faktörler.</w:t>
      </w:r>
    </w:p>
    <w:p w14:paraId="0033DEDE" w14:textId="4A632017" w:rsidR="00A820BD" w:rsidRPr="00043E4D" w:rsidRDefault="00A820BD" w:rsidP="00A820BD">
      <w:pPr>
        <w:widowControl w:val="0"/>
        <w:autoSpaceDE w:val="0"/>
        <w:autoSpaceDN w:val="0"/>
        <w:adjustRightInd w:val="0"/>
        <w:rPr>
          <w:rFonts w:ascii="Palatino Linotype" w:hAnsi="Palatino Linotype"/>
          <w:b/>
          <w:sz w:val="22"/>
          <w:szCs w:val="22"/>
          <w:lang w:val="tr-TR"/>
        </w:rPr>
      </w:pPr>
    </w:p>
    <w:p w14:paraId="11A9C09E" w14:textId="1F053022" w:rsidR="00A820BD" w:rsidRPr="00043E4D" w:rsidRDefault="00A10A6F" w:rsidP="00A820BD">
      <w:pPr>
        <w:spacing w:line="360" w:lineRule="auto"/>
        <w:jc w:val="both"/>
        <w:rPr>
          <w:b/>
          <w:szCs w:val="22"/>
          <w:lang w:val="tr-TR"/>
        </w:rPr>
      </w:pPr>
      <w:r w:rsidRPr="00043E4D">
        <w:rPr>
          <w:b/>
          <w:szCs w:val="22"/>
          <w:lang w:val="tr-TR"/>
        </w:rPr>
        <w:t>TGUI 1104</w:t>
      </w:r>
      <w:r w:rsidR="00A820BD" w:rsidRPr="00043E4D">
        <w:rPr>
          <w:b/>
          <w:szCs w:val="22"/>
          <w:lang w:val="tr-TR"/>
        </w:rPr>
        <w:t xml:space="preserve"> Turizmde Konaklama ve Yeme-İçme Hizmetleri (3, 0) 7</w:t>
      </w:r>
    </w:p>
    <w:p w14:paraId="384F212D" w14:textId="77777777" w:rsidR="00A820BD" w:rsidRPr="00043E4D" w:rsidRDefault="00A820BD" w:rsidP="00A820BD">
      <w:pPr>
        <w:shd w:val="clear" w:color="auto" w:fill="FFFFFF"/>
        <w:ind w:right="6"/>
        <w:jc w:val="both"/>
        <w:rPr>
          <w:szCs w:val="22"/>
          <w:lang w:val="tr-TR"/>
        </w:rPr>
      </w:pPr>
      <w:r w:rsidRPr="00043E4D">
        <w:rPr>
          <w:szCs w:val="22"/>
          <w:lang w:val="tr-TR"/>
        </w:rPr>
        <w:t>Turizmin üç temel ayağından ikisini oluşturan konaklama ve yeme-içme endüstrisi ile İlgili Tanımlar, Konaklama Endüstrisinin Alanı Turizm Endüstrisi ile Yapısal ve Fonksiyonel İlişkileri,  Konaklama Ürünü ve Boyutları; Yiyecek İçecek Endüstrisi ve Temel İşlemleri, Ağırlama İşlemleri Yönetimi; Bu endüstrilerde Endüstrisinde uluslararası ve ulusal işletmecilik türleri, konu ile ilgili terminoloji ve kavramlar, konaklama ve ağırlama yönetim hizmetleri, farklı departmanların işlevleri ve departmanlar arası ilişkiler.</w:t>
      </w:r>
    </w:p>
    <w:p w14:paraId="57D2FA6E" w14:textId="77777777" w:rsidR="00A820BD" w:rsidRPr="00043E4D" w:rsidRDefault="00A820BD" w:rsidP="00A820BD">
      <w:pPr>
        <w:widowControl w:val="0"/>
        <w:autoSpaceDE w:val="0"/>
        <w:autoSpaceDN w:val="0"/>
        <w:adjustRightInd w:val="0"/>
        <w:rPr>
          <w:rFonts w:ascii="Palatino Linotype" w:hAnsi="Palatino Linotype"/>
          <w:b/>
          <w:sz w:val="22"/>
          <w:szCs w:val="22"/>
          <w:lang w:val="tr-TR"/>
        </w:rPr>
      </w:pPr>
    </w:p>
    <w:p w14:paraId="31B802AB" w14:textId="10D32DFD" w:rsidR="00A820BD" w:rsidRPr="00043E4D" w:rsidRDefault="00A820BD" w:rsidP="00A820BD">
      <w:pPr>
        <w:spacing w:after="120"/>
        <w:jc w:val="both"/>
        <w:rPr>
          <w:b/>
          <w:szCs w:val="22"/>
          <w:lang w:val="tr-TR"/>
        </w:rPr>
      </w:pPr>
      <w:r w:rsidRPr="00043E4D">
        <w:rPr>
          <w:b/>
          <w:szCs w:val="22"/>
          <w:lang w:val="tr-TR"/>
        </w:rPr>
        <w:t>TGUI 1106 Uygarlık Tarihi (3, 0) 6</w:t>
      </w:r>
    </w:p>
    <w:p w14:paraId="7B4B29D8" w14:textId="77777777" w:rsidR="00A820BD" w:rsidRPr="00043E4D" w:rsidRDefault="00A820BD" w:rsidP="00A820BD">
      <w:pPr>
        <w:jc w:val="both"/>
        <w:rPr>
          <w:rStyle w:val="baslik11"/>
          <w:color w:val="auto"/>
          <w:sz w:val="24"/>
          <w:szCs w:val="22"/>
          <w:lang w:val="tr-TR"/>
        </w:rPr>
      </w:pPr>
      <w:r w:rsidRPr="00043E4D">
        <w:rPr>
          <w:bCs/>
          <w:szCs w:val="22"/>
          <w:lang w:val="tr-TR"/>
        </w:rPr>
        <w:t xml:space="preserve">İnsanlığın dünyadaki ilk günlerinden bugüne geçirmiş olduğu tüm uygarlık aşamaları, uygarlıklar geliştikçe karşılaştıkları güçlükler, gerek doğaya gerekse uygarlığın gelişmesine karşı direnen güçlere karşı verdiği mücadeleler, ilk toplulukların oluşmasından demokrasinin doğuşuna ve bugüne kadar ulaşmış olduğu düzeye kadar geçirdiği tüm aşamalar. </w:t>
      </w:r>
      <w:r w:rsidRPr="00043E4D">
        <w:rPr>
          <w:szCs w:val="22"/>
          <w:lang w:val="tr-TR"/>
        </w:rPr>
        <w:t xml:space="preserve">Dünya Kültür ve Uygarlık Tarihi, farklı çağlara geçişin nedeni olan önemli olaylar, göçler, savaşlar, ihtilaller. </w:t>
      </w:r>
      <w:r w:rsidRPr="00043E4D">
        <w:rPr>
          <w:rStyle w:val="baslik11"/>
          <w:color w:val="auto"/>
          <w:sz w:val="24"/>
          <w:szCs w:val="22"/>
          <w:lang w:val="tr-TR"/>
        </w:rPr>
        <w:t xml:space="preserve">Değişik çağlarda toplumsal ve siyasal düşünceler. </w:t>
      </w:r>
      <w:r w:rsidRPr="00043E4D">
        <w:rPr>
          <w:bCs/>
          <w:szCs w:val="22"/>
          <w:lang w:val="tr-TR"/>
        </w:rPr>
        <w:t>Bütün ulusların meydana getirdikleri uygarlık eserlerini kültür ve medeniyet ürünlerini inceler.</w:t>
      </w:r>
    </w:p>
    <w:p w14:paraId="60F9ADDC" w14:textId="6B55DDC1" w:rsidR="00A820BD" w:rsidRPr="00043E4D" w:rsidRDefault="00A820BD" w:rsidP="00A820BD">
      <w:pPr>
        <w:spacing w:line="360" w:lineRule="auto"/>
        <w:jc w:val="both"/>
        <w:rPr>
          <w:b/>
          <w:lang w:val="tr-TR"/>
        </w:rPr>
      </w:pPr>
    </w:p>
    <w:p w14:paraId="62D7DE94" w14:textId="53A67FDE" w:rsidR="00A820BD" w:rsidRPr="00043E4D" w:rsidRDefault="00A820BD" w:rsidP="00A820BD">
      <w:pPr>
        <w:spacing w:line="360" w:lineRule="auto"/>
        <w:jc w:val="both"/>
        <w:rPr>
          <w:b/>
          <w:lang w:val="tr-TR"/>
        </w:rPr>
      </w:pPr>
      <w:r w:rsidRPr="00043E4D">
        <w:rPr>
          <w:b/>
          <w:lang w:val="tr-TR"/>
        </w:rPr>
        <w:t>TGUI 1108 Sanat Tarihi – II (3, 0) 6</w:t>
      </w:r>
    </w:p>
    <w:p w14:paraId="0E82BF4B" w14:textId="570C3B6E" w:rsidR="00A820BD" w:rsidRPr="00043E4D" w:rsidRDefault="00A820BD" w:rsidP="00A820BD">
      <w:pPr>
        <w:jc w:val="both"/>
        <w:rPr>
          <w:b/>
          <w:lang w:val="tr-TR"/>
        </w:rPr>
      </w:pPr>
      <w:r w:rsidRPr="00043E4D">
        <w:rPr>
          <w:lang w:val="tr-TR"/>
        </w:rPr>
        <w:t xml:space="preserve">Sanat Tarihine Giriş, Temel Kavram ve Terminoloji; Bizans Sanatı, Doğuşu, Gelişimi; Bizans Sanatının çerçevesi, Dini, Askeri ve Sivil Mimari, Anadolu'da Sanat, Sanatın tarihsel evrimi, belli bir sanat yapıtını kimin yaptığını bulmak, bir sanat yapıtının gerçekten, öteden beri yaptığına inanılan sanatçı tarafından yapılıp yapılmadığını belirleyerek özgünlüğünü saptamak, söz konusu yapıtın belirli bir kültürün gelişim çizgisi ya da bir sanatçının meslek yaşamı içinde hangi aşamada gerçekleştirildiğini belirlemek gibi konular dersin </w:t>
      </w:r>
      <w:r w:rsidR="00A10A6F" w:rsidRPr="00043E4D">
        <w:rPr>
          <w:lang w:val="tr-TR"/>
        </w:rPr>
        <w:t>içeriğini</w:t>
      </w:r>
      <w:r w:rsidRPr="00043E4D">
        <w:rPr>
          <w:lang w:val="tr-TR"/>
        </w:rPr>
        <w:t xml:space="preserve"> oluşturmaktadır.</w:t>
      </w:r>
    </w:p>
    <w:p w14:paraId="48F14676" w14:textId="77777777" w:rsidR="00A820BD" w:rsidRPr="00043E4D" w:rsidRDefault="00A820BD" w:rsidP="00A820BD">
      <w:pPr>
        <w:jc w:val="both"/>
        <w:rPr>
          <w:lang w:val="tr-TR"/>
        </w:rPr>
      </w:pPr>
    </w:p>
    <w:p w14:paraId="4DFC715F" w14:textId="6E167300" w:rsidR="00173849" w:rsidRPr="00043E4D" w:rsidRDefault="00A10A6F" w:rsidP="00173849">
      <w:pPr>
        <w:spacing w:line="360" w:lineRule="auto"/>
        <w:jc w:val="both"/>
        <w:rPr>
          <w:b/>
          <w:bCs/>
          <w:szCs w:val="22"/>
          <w:lang w:val="tr-TR"/>
        </w:rPr>
      </w:pPr>
      <w:r w:rsidRPr="00043E4D">
        <w:rPr>
          <w:b/>
          <w:bCs/>
          <w:szCs w:val="22"/>
          <w:lang w:val="tr-TR"/>
        </w:rPr>
        <w:t>HIST 1210 Atatürk</w:t>
      </w:r>
      <w:r w:rsidR="00173849" w:rsidRPr="00043E4D">
        <w:rPr>
          <w:b/>
          <w:bCs/>
          <w:szCs w:val="22"/>
          <w:lang w:val="tr-TR"/>
        </w:rPr>
        <w:t xml:space="preserve"> İlkeleri ve İnkılâp Tarihi - II  (2, 0) </w:t>
      </w:r>
      <w:r w:rsidR="00D50667" w:rsidRPr="00043E4D">
        <w:rPr>
          <w:b/>
          <w:bCs/>
          <w:szCs w:val="22"/>
          <w:lang w:val="tr-TR"/>
        </w:rPr>
        <w:t>2</w:t>
      </w:r>
      <w:r w:rsidR="00173849" w:rsidRPr="00043E4D">
        <w:rPr>
          <w:b/>
          <w:bCs/>
          <w:szCs w:val="22"/>
          <w:lang w:val="tr-TR"/>
        </w:rPr>
        <w:t xml:space="preserve"> </w:t>
      </w:r>
    </w:p>
    <w:p w14:paraId="6896334F" w14:textId="77777777" w:rsidR="00173849" w:rsidRPr="00043E4D" w:rsidRDefault="00173849" w:rsidP="00173849">
      <w:pPr>
        <w:jc w:val="both"/>
        <w:rPr>
          <w:noProof/>
          <w:szCs w:val="22"/>
          <w:lang w:val="tr-TR"/>
        </w:rPr>
      </w:pPr>
      <w:r w:rsidRPr="00043E4D">
        <w:rPr>
          <w:noProof/>
          <w:szCs w:val="22"/>
          <w:lang w:val="tr-TR"/>
        </w:rPr>
        <w:t>Türkiye Cumhuriyeti’nin kuruluşunu izleyen siyasal, hukusal, sosyal, ekonomik ve kültürel alanda gerçekleştirilen inkılaplar; çok partili hayata geçiş denemeleri; yeni ekonomi politikasının saptanması; Atatürk dönemi dış politikası; Ermeni sorunu; 1938-1945 ve 1945-1950 dönemlerindeki iç ve dış gelişmeler.</w:t>
      </w:r>
    </w:p>
    <w:p w14:paraId="653B49D2" w14:textId="77777777" w:rsidR="00173849" w:rsidRPr="00043E4D" w:rsidRDefault="00173849" w:rsidP="00173849">
      <w:pPr>
        <w:spacing w:line="360" w:lineRule="auto"/>
        <w:jc w:val="both"/>
        <w:rPr>
          <w:rFonts w:ascii="Palatino Linotype" w:hAnsi="Palatino Linotype"/>
          <w:b/>
          <w:sz w:val="16"/>
          <w:szCs w:val="22"/>
          <w:lang w:val="tr-TR"/>
        </w:rPr>
      </w:pPr>
    </w:p>
    <w:p w14:paraId="59998EFC" w14:textId="559127BB" w:rsidR="00173849" w:rsidRPr="00043E4D" w:rsidRDefault="00173849" w:rsidP="00173849">
      <w:pPr>
        <w:spacing w:line="360" w:lineRule="auto"/>
        <w:rPr>
          <w:b/>
          <w:bCs/>
          <w:i/>
          <w:iCs/>
          <w:szCs w:val="22"/>
          <w:lang w:val="tr-TR"/>
        </w:rPr>
      </w:pPr>
      <w:r w:rsidRPr="00043E4D">
        <w:rPr>
          <w:b/>
          <w:bCs/>
          <w:szCs w:val="22"/>
          <w:lang w:val="tr-TR"/>
        </w:rPr>
        <w:t xml:space="preserve">TURK </w:t>
      </w:r>
      <w:r w:rsidR="00303FF4" w:rsidRPr="00043E4D">
        <w:rPr>
          <w:b/>
          <w:bCs/>
          <w:szCs w:val="22"/>
          <w:lang w:val="tr-TR"/>
        </w:rPr>
        <w:t>1210 Türkçe</w:t>
      </w:r>
      <w:r w:rsidRPr="00043E4D">
        <w:rPr>
          <w:b/>
          <w:bCs/>
          <w:szCs w:val="22"/>
          <w:lang w:val="tr-TR"/>
        </w:rPr>
        <w:t xml:space="preserve">  - II  (2, 0) </w:t>
      </w:r>
      <w:r w:rsidR="00D50667" w:rsidRPr="00043E4D">
        <w:rPr>
          <w:b/>
          <w:bCs/>
          <w:szCs w:val="22"/>
          <w:lang w:val="tr-TR"/>
        </w:rPr>
        <w:t>2</w:t>
      </w:r>
    </w:p>
    <w:p w14:paraId="730F50E8" w14:textId="151D4549" w:rsidR="00173849" w:rsidRPr="00043E4D" w:rsidRDefault="00173849" w:rsidP="00173849">
      <w:pPr>
        <w:ind w:right="6"/>
        <w:jc w:val="both"/>
        <w:rPr>
          <w:szCs w:val="22"/>
          <w:lang w:val="tr-TR"/>
        </w:rPr>
      </w:pPr>
      <w:r w:rsidRPr="00043E4D">
        <w:rPr>
          <w:szCs w:val="22"/>
          <w:lang w:val="tr-TR"/>
        </w:rPr>
        <w:t xml:space="preserve">Türk dilinin gelişim evreleri ve dünya dilleri arasındaki yeri; dilin etkin kullanımı, konuşma ve yazma teknikleri; iletişim tekniklerinde dilin yeri ve etkinliği. </w:t>
      </w:r>
      <w:r w:rsidRPr="00043E4D">
        <w:rPr>
          <w:spacing w:val="3"/>
          <w:szCs w:val="22"/>
          <w:lang w:val="tr-TR"/>
        </w:rPr>
        <w:t>Dersin amacı öğrencilere Türk dilinin gramer, linguistik yapısı ve temel karakterini öğretmektir. Türk yazarlarının bazı öykü, edebi eser ve şiirleri kullanarak, Türk Dili’nin bir edebiyat dili olarak kullanımı gösterilecektir. Ayrıca, Türk dili ve kültürü arasındaki ilişki ve dilin kültürü ifade etme ve yaymadaki önemi çeşitli örnekler vererek açıklanacaktır.</w:t>
      </w:r>
    </w:p>
    <w:p w14:paraId="66AAEF2B" w14:textId="39C7D02D" w:rsidR="00630A07" w:rsidRPr="00043E4D" w:rsidRDefault="00630A07" w:rsidP="00630A07">
      <w:pPr>
        <w:widowControl w:val="0"/>
        <w:autoSpaceDE w:val="0"/>
        <w:autoSpaceDN w:val="0"/>
        <w:adjustRightInd w:val="0"/>
        <w:spacing w:line="360" w:lineRule="auto"/>
        <w:rPr>
          <w:b/>
          <w:szCs w:val="22"/>
          <w:lang w:val="tr-TR"/>
        </w:rPr>
      </w:pPr>
    </w:p>
    <w:p w14:paraId="418A2AA9" w14:textId="77777777" w:rsidR="00A207B3" w:rsidRPr="00043E4D" w:rsidRDefault="00A207B3" w:rsidP="00630A07">
      <w:pPr>
        <w:widowControl w:val="0"/>
        <w:autoSpaceDE w:val="0"/>
        <w:autoSpaceDN w:val="0"/>
        <w:adjustRightInd w:val="0"/>
        <w:spacing w:line="360" w:lineRule="auto"/>
        <w:rPr>
          <w:b/>
          <w:szCs w:val="22"/>
          <w:lang w:val="tr-TR"/>
        </w:rPr>
      </w:pPr>
    </w:p>
    <w:p w14:paraId="46A62547" w14:textId="77777777" w:rsidR="00630A07" w:rsidRPr="00043E4D" w:rsidRDefault="00630A07" w:rsidP="00630A07">
      <w:pPr>
        <w:spacing w:line="360" w:lineRule="auto"/>
        <w:jc w:val="center"/>
        <w:rPr>
          <w:b/>
          <w:szCs w:val="22"/>
          <w:u w:val="single"/>
          <w:lang w:val="tr-TR"/>
        </w:rPr>
      </w:pPr>
      <w:r w:rsidRPr="00043E4D">
        <w:rPr>
          <w:b/>
          <w:szCs w:val="22"/>
          <w:u w:val="single"/>
          <w:lang w:val="tr-TR"/>
        </w:rPr>
        <w:lastRenderedPageBreak/>
        <w:t>İKİNCİ YIL</w:t>
      </w:r>
    </w:p>
    <w:p w14:paraId="6EF0FAC5" w14:textId="4F15017C" w:rsidR="00630A07" w:rsidRPr="00043E4D" w:rsidRDefault="00630A07" w:rsidP="00FC5DD4">
      <w:pPr>
        <w:spacing w:after="120" w:line="480" w:lineRule="auto"/>
        <w:jc w:val="center"/>
        <w:rPr>
          <w:b/>
          <w:szCs w:val="22"/>
          <w:u w:val="single"/>
          <w:lang w:val="tr-TR"/>
        </w:rPr>
      </w:pPr>
      <w:r w:rsidRPr="00043E4D">
        <w:rPr>
          <w:b/>
          <w:szCs w:val="22"/>
          <w:u w:val="single"/>
          <w:lang w:val="tr-TR"/>
        </w:rPr>
        <w:t xml:space="preserve">Güz </w:t>
      </w:r>
      <w:r w:rsidR="006F6C8C" w:rsidRPr="00043E4D">
        <w:rPr>
          <w:b/>
          <w:szCs w:val="22"/>
          <w:u w:val="single"/>
          <w:lang w:val="tr-TR"/>
        </w:rPr>
        <w:t xml:space="preserve">- </w:t>
      </w:r>
      <w:r w:rsidRPr="00043E4D">
        <w:rPr>
          <w:b/>
          <w:szCs w:val="22"/>
          <w:u w:val="single"/>
          <w:lang w:val="tr-TR"/>
        </w:rPr>
        <w:t>3. Yarıyıl</w:t>
      </w:r>
    </w:p>
    <w:p w14:paraId="5ED3676F" w14:textId="4524862B" w:rsidR="00E75F1B" w:rsidRPr="00043E4D" w:rsidRDefault="00E75F1B" w:rsidP="00E75F1B">
      <w:pPr>
        <w:spacing w:line="360" w:lineRule="auto"/>
        <w:jc w:val="both"/>
        <w:rPr>
          <w:b/>
          <w:szCs w:val="22"/>
          <w:lang w:val="tr-TR"/>
        </w:rPr>
      </w:pPr>
      <w:r w:rsidRPr="00043E4D">
        <w:rPr>
          <w:b/>
          <w:szCs w:val="22"/>
          <w:lang w:val="tr-TR"/>
        </w:rPr>
        <w:t>TGUI 2201 Arkeoloji ve Müzecilik – I  (3, 0) 7</w:t>
      </w:r>
    </w:p>
    <w:p w14:paraId="6F3406EE" w14:textId="56A18ED9" w:rsidR="00E75F1B" w:rsidRPr="00043E4D" w:rsidRDefault="00303FF4" w:rsidP="00E75F1B">
      <w:pPr>
        <w:jc w:val="both"/>
        <w:rPr>
          <w:szCs w:val="22"/>
          <w:lang w:val="tr-TR"/>
        </w:rPr>
      </w:pPr>
      <w:r w:rsidRPr="00043E4D">
        <w:rPr>
          <w:szCs w:val="22"/>
          <w:lang w:val="tr-TR"/>
        </w:rPr>
        <w:t xml:space="preserve">Dersin içeriğini; </w:t>
      </w:r>
      <w:r w:rsidR="00E75F1B" w:rsidRPr="00043E4D">
        <w:rPr>
          <w:szCs w:val="22"/>
          <w:lang w:val="tr-TR"/>
        </w:rPr>
        <w:t>Arkeolojinin Tanımı, Tarihçesi ve Bilim Dalları İçindeki Yeri, Arkeolojinin Bilimsel Yöntemi, Arkeolojide Tarihleme, Tarih Öncesi Çağlar ve Medeniyetler, Tarih Öncesi Medeniyetlerde Yaşam, Anadolu'da Tarihi Çağlara Geçiş ve İlk Medeniyetler, Tarih Öncesi Çağlarda Anadolu, Asurlular, Hititler, Geç Hitit Şehir Devletleri, Mitolojik Truva Savaşı ve Truva Antik Kenti, Anadolu'da Demir Çağ Medeniyetleri, Urartular, Anadolu'da</w:t>
      </w:r>
      <w:r w:rsidRPr="00043E4D">
        <w:rPr>
          <w:szCs w:val="22"/>
          <w:lang w:val="tr-TR"/>
        </w:rPr>
        <w:t xml:space="preserve"> Antik Çağ; Frigler, Lidyalılar, Müzecilik ve M</w:t>
      </w:r>
      <w:r w:rsidR="00E75F1B" w:rsidRPr="00043E4D">
        <w:rPr>
          <w:szCs w:val="22"/>
          <w:lang w:val="tr-TR"/>
        </w:rPr>
        <w:t xml:space="preserve">üzeciliğin </w:t>
      </w:r>
      <w:r w:rsidRPr="00043E4D">
        <w:rPr>
          <w:szCs w:val="22"/>
          <w:lang w:val="tr-TR"/>
        </w:rPr>
        <w:t>Temel İlkeleri ve Turizm İçin Önemi konuları oluşturmaktadır.</w:t>
      </w:r>
    </w:p>
    <w:p w14:paraId="5524574E" w14:textId="77777777" w:rsidR="00E75F1B" w:rsidRPr="00043E4D" w:rsidRDefault="00E75F1B" w:rsidP="00630A07">
      <w:pPr>
        <w:spacing w:line="360" w:lineRule="auto"/>
        <w:jc w:val="both"/>
        <w:rPr>
          <w:b/>
          <w:lang w:val="tr-TR"/>
        </w:rPr>
      </w:pPr>
    </w:p>
    <w:p w14:paraId="262BAE92" w14:textId="3F73B8C6" w:rsidR="00E75F1B" w:rsidRPr="00043E4D" w:rsidRDefault="00E75F1B" w:rsidP="00E75F1B">
      <w:pPr>
        <w:spacing w:line="360" w:lineRule="auto"/>
        <w:jc w:val="both"/>
        <w:rPr>
          <w:b/>
          <w:lang w:val="tr-TR"/>
        </w:rPr>
      </w:pPr>
      <w:r w:rsidRPr="00043E4D">
        <w:rPr>
          <w:b/>
          <w:lang w:val="tr-TR"/>
        </w:rPr>
        <w:t>TGUI 2203 Seyahat ve Turizm Hizmetleri Pazarlaması (3, 0) 8</w:t>
      </w:r>
    </w:p>
    <w:p w14:paraId="74D4CB1D" w14:textId="77777777" w:rsidR="00E75F1B" w:rsidRPr="00043E4D" w:rsidRDefault="00E75F1B" w:rsidP="00E75F1B">
      <w:pPr>
        <w:shd w:val="clear" w:color="auto" w:fill="FFFFFF"/>
        <w:ind w:right="6"/>
        <w:jc w:val="both"/>
        <w:rPr>
          <w:spacing w:val="3"/>
          <w:lang w:val="tr-TR"/>
        </w:rPr>
      </w:pPr>
      <w:r w:rsidRPr="00043E4D">
        <w:rPr>
          <w:spacing w:val="3"/>
          <w:lang w:val="tr-TR"/>
        </w:rPr>
        <w:t>Turizm ve seyahat hizmetleri pazarlaması kavramları, turizm sektörünün temel hizmet özellikleri, turizmde pazarlamanın farklılıkları, temel pazarlama araçları, hederleri, stratejik pazarlama kararları, müşterilerin satın aldıkları seyahat ve diğer hizmetlerle ilgili beklentileri, turizm işletmelerinde iç pazarlama, dağıtım kanalları ve dağıtım sistemi, hizmet kalitesi ve müşteri memnuniyetinin arttırılması gibi temel konular.</w:t>
      </w:r>
    </w:p>
    <w:p w14:paraId="36239F2D" w14:textId="77777777" w:rsidR="00E75F1B" w:rsidRPr="00043E4D" w:rsidRDefault="00E75F1B" w:rsidP="00630A07">
      <w:pPr>
        <w:spacing w:line="360" w:lineRule="auto"/>
        <w:jc w:val="both"/>
        <w:rPr>
          <w:b/>
          <w:lang w:val="tr-TR"/>
        </w:rPr>
      </w:pPr>
    </w:p>
    <w:p w14:paraId="2DD13993" w14:textId="65138D23" w:rsidR="00630A07" w:rsidRPr="00043E4D" w:rsidRDefault="00E75F1B" w:rsidP="00630A07">
      <w:pPr>
        <w:spacing w:line="360" w:lineRule="auto"/>
        <w:jc w:val="both"/>
        <w:rPr>
          <w:b/>
          <w:lang w:val="tr-TR"/>
        </w:rPr>
      </w:pPr>
      <w:r w:rsidRPr="00043E4D">
        <w:rPr>
          <w:b/>
          <w:lang w:val="tr-TR"/>
        </w:rPr>
        <w:t>TGUI 2205</w:t>
      </w:r>
      <w:r w:rsidR="00630A07" w:rsidRPr="00043E4D">
        <w:rPr>
          <w:b/>
          <w:lang w:val="tr-TR"/>
        </w:rPr>
        <w:t xml:space="preserve"> Mitoloji ve İkonografi</w:t>
      </w:r>
      <w:r w:rsidR="00630A07" w:rsidRPr="00043E4D">
        <w:rPr>
          <w:lang w:val="tr-TR"/>
        </w:rPr>
        <w:t xml:space="preserve"> </w:t>
      </w:r>
      <w:r w:rsidR="00630A07" w:rsidRPr="00043E4D">
        <w:rPr>
          <w:rStyle w:val="SonnotBavurusu"/>
          <w:lang w:val="tr-TR"/>
        </w:rPr>
        <w:t xml:space="preserve"> </w:t>
      </w:r>
      <w:r w:rsidR="00630A07" w:rsidRPr="00043E4D">
        <w:rPr>
          <w:b/>
          <w:lang w:val="tr-TR"/>
        </w:rPr>
        <w:t xml:space="preserve">  (3, 0) </w:t>
      </w:r>
      <w:r w:rsidRPr="00043E4D">
        <w:rPr>
          <w:b/>
          <w:lang w:val="tr-TR"/>
        </w:rPr>
        <w:t>7</w:t>
      </w:r>
    </w:p>
    <w:p w14:paraId="4E9A865B" w14:textId="77777777" w:rsidR="00630A07" w:rsidRPr="00043E4D" w:rsidRDefault="00630A07" w:rsidP="00630A07">
      <w:pPr>
        <w:jc w:val="both"/>
        <w:rPr>
          <w:lang w:val="tr-TR"/>
        </w:rPr>
      </w:pPr>
      <w:r w:rsidRPr="00043E4D">
        <w:rPr>
          <w:lang w:val="tr-TR"/>
        </w:rPr>
        <w:t xml:space="preserve">Bu ders kapsamında Ortadoğu Mitolojilerini oluşturan Mısır, Mezopotamya, Sümer gibi uygarlıklara ait Mitolojiler işlenecektir. Anadolu Söylenceleri, Anadolu -Mezopotamya ve Eski Türk uygarlıklarının inançlarının doğal sonucu olarak ortaya çıkan tanrılar, yarı tanrılar ve efsanevi varlıkların yaşamlarını, birbirleriyle ve insanlarla olan ilişkilerini konu alan ve günümüze kadar gelen öykülerin incelenerek turizm açısından yorumlanması. </w:t>
      </w:r>
    </w:p>
    <w:p w14:paraId="1921359D" w14:textId="77777777" w:rsidR="00630A07" w:rsidRPr="00043E4D" w:rsidRDefault="00630A07" w:rsidP="00630A07">
      <w:pPr>
        <w:jc w:val="both"/>
        <w:rPr>
          <w:rFonts w:ascii="Palatino Linotype" w:hAnsi="Palatino Linotype"/>
          <w:b/>
          <w:sz w:val="22"/>
          <w:szCs w:val="22"/>
          <w:lang w:val="tr-TR"/>
        </w:rPr>
      </w:pPr>
    </w:p>
    <w:p w14:paraId="42F903FE" w14:textId="1D49F64E" w:rsidR="00E75F1B" w:rsidRPr="00043E4D" w:rsidRDefault="00E75F1B" w:rsidP="00E75F1B">
      <w:pPr>
        <w:spacing w:line="360" w:lineRule="auto"/>
        <w:ind w:left="36"/>
        <w:jc w:val="both"/>
        <w:rPr>
          <w:b/>
          <w:bCs/>
          <w:lang w:val="tr-TR"/>
        </w:rPr>
      </w:pPr>
      <w:r w:rsidRPr="00043E4D">
        <w:rPr>
          <w:b/>
          <w:lang w:val="tr-TR"/>
        </w:rPr>
        <w:t xml:space="preserve">UFND </w:t>
      </w:r>
      <w:r w:rsidR="006F6C8C" w:rsidRPr="00043E4D">
        <w:rPr>
          <w:b/>
          <w:bCs/>
          <w:lang w:val="tr-TR"/>
        </w:rPr>
        <w:t>5</w:t>
      </w:r>
      <w:r w:rsidRPr="00043E4D">
        <w:rPr>
          <w:b/>
          <w:bCs/>
          <w:lang w:val="tr-TR"/>
        </w:rPr>
        <w:t>020 Etik Kültürü (2, 0) 2</w:t>
      </w:r>
    </w:p>
    <w:p w14:paraId="661AFFB0" w14:textId="0A934138" w:rsidR="00E75F1B" w:rsidRPr="00043E4D" w:rsidRDefault="006F6C8C" w:rsidP="00E75F1B">
      <w:pPr>
        <w:spacing w:line="360" w:lineRule="auto"/>
        <w:ind w:left="36"/>
        <w:jc w:val="both"/>
        <w:rPr>
          <w:b/>
          <w:bCs/>
          <w:lang w:val="tr-TR"/>
        </w:rPr>
      </w:pPr>
      <w:r w:rsidRPr="00043E4D">
        <w:rPr>
          <w:b/>
          <w:bCs/>
          <w:lang w:val="tr-TR"/>
        </w:rPr>
        <w:t xml:space="preserve">UFND </w:t>
      </w:r>
      <w:r w:rsidR="00E75F1B" w:rsidRPr="00043E4D">
        <w:rPr>
          <w:b/>
          <w:bCs/>
          <w:lang w:val="tr-TR"/>
        </w:rPr>
        <w:t>70</w:t>
      </w:r>
      <w:r w:rsidRPr="00043E4D">
        <w:rPr>
          <w:b/>
          <w:bCs/>
          <w:lang w:val="tr-TR"/>
        </w:rPr>
        <w:t>10</w:t>
      </w:r>
      <w:r w:rsidR="00E75F1B" w:rsidRPr="00043E4D">
        <w:rPr>
          <w:b/>
          <w:bCs/>
          <w:lang w:val="tr-TR"/>
        </w:rPr>
        <w:t xml:space="preserve"> Sosyal Sorumluluk Projesi  (0, 2) 1</w:t>
      </w:r>
    </w:p>
    <w:p w14:paraId="5D3B1037" w14:textId="77777777" w:rsidR="00E75F1B" w:rsidRPr="00043E4D" w:rsidRDefault="00E75F1B" w:rsidP="00E75F1B">
      <w:pPr>
        <w:rPr>
          <w:sz w:val="22"/>
          <w:szCs w:val="22"/>
          <w:lang w:val="tr-TR"/>
        </w:rPr>
      </w:pPr>
      <w:r w:rsidRPr="00043E4D">
        <w:rPr>
          <w:sz w:val="22"/>
          <w:szCs w:val="22"/>
          <w:lang w:val="tr-TR"/>
        </w:rPr>
        <w:t xml:space="preserve">UFND Kodlu Dersler ve Derslerin içerikleri için: </w:t>
      </w:r>
      <w:hyperlink r:id="rId9" w:history="1">
        <w:r w:rsidRPr="00043E4D">
          <w:rPr>
            <w:rStyle w:val="Kpr"/>
            <w:color w:val="auto"/>
            <w:sz w:val="22"/>
            <w:szCs w:val="22"/>
            <w:u w:val="none"/>
            <w:lang w:val="tr-TR"/>
          </w:rPr>
          <w:t>http://bilimk.yasar.edu.tr/kurumsal-temel-dersler/</w:t>
        </w:r>
      </w:hyperlink>
      <w:r w:rsidRPr="00043E4D">
        <w:rPr>
          <w:sz w:val="22"/>
          <w:szCs w:val="22"/>
          <w:lang w:val="tr-TR"/>
        </w:rPr>
        <w:t xml:space="preserve"> KTD DERS TANIMLARI Web sayfasını ziyaret ediniz.</w:t>
      </w:r>
    </w:p>
    <w:p w14:paraId="3DEA086A" w14:textId="77777777" w:rsidR="00E75F1B" w:rsidRPr="00043E4D" w:rsidRDefault="00E75F1B" w:rsidP="00E75F1B">
      <w:pPr>
        <w:rPr>
          <w:sz w:val="22"/>
          <w:szCs w:val="22"/>
          <w:lang w:val="tr-TR"/>
        </w:rPr>
      </w:pPr>
    </w:p>
    <w:p w14:paraId="701E08C6" w14:textId="1CCDCE78" w:rsidR="00E75F1B" w:rsidRPr="00043E4D" w:rsidRDefault="00E75F1B" w:rsidP="00E75F1B">
      <w:pPr>
        <w:spacing w:line="360" w:lineRule="auto"/>
        <w:jc w:val="both"/>
        <w:rPr>
          <w:b/>
          <w:lang w:val="tr-TR"/>
        </w:rPr>
      </w:pPr>
      <w:r w:rsidRPr="00043E4D">
        <w:rPr>
          <w:b/>
          <w:lang w:val="tr-TR"/>
        </w:rPr>
        <w:t>TGUI – Alan Seçmeli</w:t>
      </w:r>
      <w:r w:rsidR="00124C09" w:rsidRPr="00043E4D">
        <w:rPr>
          <w:b/>
          <w:lang w:val="tr-TR"/>
        </w:rPr>
        <w:t xml:space="preserve"> (</w:t>
      </w:r>
      <w:r w:rsidR="00124C09" w:rsidRPr="00043E4D">
        <w:rPr>
          <w:rStyle w:val="DipnotBavurusu"/>
          <w:b/>
          <w:sz w:val="28"/>
          <w:lang w:val="tr-TR"/>
        </w:rPr>
        <w:footnoteReference w:id="4"/>
      </w:r>
      <w:r w:rsidR="00124C09" w:rsidRPr="00043E4D">
        <w:rPr>
          <w:b/>
          <w:lang w:val="tr-TR"/>
        </w:rPr>
        <w:t>)</w:t>
      </w:r>
      <w:r w:rsidRPr="00043E4D">
        <w:rPr>
          <w:b/>
          <w:lang w:val="tr-TR"/>
        </w:rPr>
        <w:t xml:space="preserve">  ya da SOFL (011-061) Yabancı Dil - I (3, 0) 5</w:t>
      </w:r>
    </w:p>
    <w:p w14:paraId="2BB3D861" w14:textId="79365E2A" w:rsidR="00E75F1B" w:rsidRPr="00043E4D" w:rsidRDefault="00E75F1B" w:rsidP="00E75F1B">
      <w:pPr>
        <w:rPr>
          <w:sz w:val="22"/>
          <w:szCs w:val="22"/>
          <w:lang w:val="tr-TR"/>
        </w:rPr>
      </w:pPr>
      <w:r w:rsidRPr="00043E4D">
        <w:rPr>
          <w:sz w:val="22"/>
          <w:szCs w:val="22"/>
          <w:lang w:val="tr-TR"/>
        </w:rPr>
        <w:t xml:space="preserve">SOFL Kodlu Dersler ve Derslerin içerikleri için: </w:t>
      </w:r>
      <w:hyperlink r:id="rId10" w:history="1">
        <w:r w:rsidRPr="00043E4D">
          <w:rPr>
            <w:rStyle w:val="Kpr"/>
            <w:color w:val="auto"/>
            <w:sz w:val="22"/>
            <w:szCs w:val="22"/>
            <w:lang w:val="tr-TR"/>
          </w:rPr>
          <w:t>http://ydy.yasar.edu.tr/#</w:t>
        </w:r>
      </w:hyperlink>
      <w:r w:rsidRPr="00043E4D">
        <w:rPr>
          <w:sz w:val="22"/>
          <w:szCs w:val="22"/>
          <w:lang w:val="tr-TR"/>
        </w:rPr>
        <w:t xml:space="preserve">  Modern Diller web sayfasını ziyaret ediniz</w:t>
      </w:r>
    </w:p>
    <w:p w14:paraId="289B4B35" w14:textId="77777777" w:rsidR="00E75F1B" w:rsidRPr="00043E4D" w:rsidRDefault="00E75F1B" w:rsidP="00E75F1B">
      <w:pPr>
        <w:spacing w:line="360" w:lineRule="auto"/>
        <w:jc w:val="both"/>
        <w:rPr>
          <w:b/>
          <w:lang w:val="tr-TR"/>
        </w:rPr>
      </w:pPr>
    </w:p>
    <w:p w14:paraId="57F96B7E" w14:textId="77777777" w:rsidR="00925A5C" w:rsidRPr="00043E4D" w:rsidRDefault="00925A5C" w:rsidP="00E75F1B">
      <w:pPr>
        <w:jc w:val="both"/>
        <w:rPr>
          <w:rFonts w:ascii="Palatino Linotype" w:hAnsi="Palatino Linotype"/>
          <w:b/>
          <w:sz w:val="22"/>
          <w:szCs w:val="22"/>
          <w:lang w:val="tr-TR"/>
        </w:rPr>
      </w:pPr>
    </w:p>
    <w:p w14:paraId="7F286DFB" w14:textId="566C1CB7" w:rsidR="00630A07" w:rsidRPr="00043E4D" w:rsidRDefault="00FC5DD4" w:rsidP="00FC5DD4">
      <w:pPr>
        <w:spacing w:line="360" w:lineRule="auto"/>
        <w:jc w:val="center"/>
        <w:rPr>
          <w:b/>
          <w:szCs w:val="22"/>
          <w:u w:val="single"/>
          <w:lang w:val="tr-TR"/>
        </w:rPr>
      </w:pPr>
      <w:r w:rsidRPr="00043E4D">
        <w:rPr>
          <w:b/>
          <w:szCs w:val="22"/>
          <w:u w:val="single"/>
          <w:lang w:val="tr-TR"/>
        </w:rPr>
        <w:lastRenderedPageBreak/>
        <w:t>İKİNCİ YIL</w:t>
      </w:r>
    </w:p>
    <w:p w14:paraId="4D102753" w14:textId="02DF76A0" w:rsidR="00630A07" w:rsidRPr="00043E4D" w:rsidRDefault="00630A07" w:rsidP="00630A07">
      <w:pPr>
        <w:spacing w:line="480" w:lineRule="auto"/>
        <w:jc w:val="center"/>
        <w:rPr>
          <w:b/>
          <w:u w:val="single"/>
          <w:lang w:val="tr-TR"/>
        </w:rPr>
      </w:pPr>
      <w:r w:rsidRPr="00043E4D">
        <w:rPr>
          <w:b/>
          <w:u w:val="single"/>
          <w:lang w:val="tr-TR"/>
        </w:rPr>
        <w:t xml:space="preserve">Bahar </w:t>
      </w:r>
      <w:r w:rsidR="006F6C8C" w:rsidRPr="00043E4D">
        <w:rPr>
          <w:b/>
          <w:u w:val="single"/>
          <w:lang w:val="tr-TR"/>
        </w:rPr>
        <w:t xml:space="preserve">- </w:t>
      </w:r>
      <w:r w:rsidRPr="00043E4D">
        <w:rPr>
          <w:b/>
          <w:u w:val="single"/>
          <w:lang w:val="tr-TR"/>
        </w:rPr>
        <w:t>4. Yarıyıl</w:t>
      </w:r>
    </w:p>
    <w:p w14:paraId="62178ABF" w14:textId="54D3CA89" w:rsidR="00FC5DD4" w:rsidRPr="00043E4D" w:rsidRDefault="00FC5DD4" w:rsidP="00FC5DD4">
      <w:pPr>
        <w:spacing w:line="360" w:lineRule="auto"/>
        <w:jc w:val="both"/>
        <w:rPr>
          <w:b/>
          <w:lang w:val="tr-TR"/>
        </w:rPr>
      </w:pPr>
      <w:r w:rsidRPr="00043E4D">
        <w:rPr>
          <w:b/>
          <w:lang w:val="tr-TR"/>
        </w:rPr>
        <w:t>TGUI 2202 Arkeoloji ve Müzecilik – II (3, 0) 7</w:t>
      </w:r>
    </w:p>
    <w:p w14:paraId="3C32A006" w14:textId="77777777" w:rsidR="00FC5DD4" w:rsidRPr="00043E4D" w:rsidRDefault="00FC5DD4" w:rsidP="00FC5DD4">
      <w:pPr>
        <w:jc w:val="both"/>
        <w:rPr>
          <w:lang w:val="tr-TR"/>
        </w:rPr>
      </w:pPr>
      <w:r w:rsidRPr="00043E4D">
        <w:rPr>
          <w:lang w:val="tr-TR"/>
        </w:rPr>
        <w:t>Klasik Arkeoloji Terminolojisi, Antik Çağda Mimari Düzenler; Yunan Seramik, Çömlekçilik ve  Yunan Yontu Sanatı, Yunan Tiyatrosu; Yunan Mimarisi, Antik Roma Sanatı (</w:t>
      </w:r>
      <w:r w:rsidRPr="00043E4D">
        <w:rPr>
          <w:i/>
          <w:lang w:val="tr-TR"/>
        </w:rPr>
        <w:t>Seramik, Yontu, Mimari vb</w:t>
      </w:r>
      <w:r w:rsidRPr="00043E4D">
        <w:rPr>
          <w:lang w:val="tr-TR"/>
        </w:rPr>
        <w:t>.), Anadolu'da Yunan ve Roma Sanatı.  Anadolu'da Çeşitli Antik Şehirler: Efes (</w:t>
      </w:r>
      <w:r w:rsidRPr="00043E4D">
        <w:rPr>
          <w:i/>
          <w:lang w:val="tr-TR"/>
        </w:rPr>
        <w:t>Ephesus</w:t>
      </w:r>
      <w:r w:rsidRPr="00043E4D">
        <w:rPr>
          <w:lang w:val="tr-TR"/>
        </w:rPr>
        <w:t>), Bergama, (</w:t>
      </w:r>
      <w:r w:rsidRPr="00043E4D">
        <w:rPr>
          <w:i/>
          <w:lang w:val="tr-TR"/>
        </w:rPr>
        <w:t>Pergamon</w:t>
      </w:r>
      <w:r w:rsidRPr="00043E4D">
        <w:rPr>
          <w:lang w:val="tr-TR"/>
        </w:rPr>
        <w:t>), Didim (</w:t>
      </w:r>
      <w:r w:rsidRPr="00043E4D">
        <w:rPr>
          <w:i/>
          <w:lang w:val="tr-TR"/>
        </w:rPr>
        <w:t>Didyma</w:t>
      </w:r>
      <w:r w:rsidRPr="00043E4D">
        <w:rPr>
          <w:lang w:val="tr-TR"/>
        </w:rPr>
        <w:t xml:space="preserve">), Hierapolis, Aphrodisias, Asos, Perge, Priene, Myra, Aspendos, Side, Patara ve Olympus. </w:t>
      </w:r>
    </w:p>
    <w:p w14:paraId="6CD26596" w14:textId="77777777" w:rsidR="00A820BD" w:rsidRPr="00043E4D" w:rsidRDefault="00A820BD" w:rsidP="00630A07">
      <w:pPr>
        <w:spacing w:line="360" w:lineRule="auto"/>
        <w:jc w:val="both"/>
        <w:rPr>
          <w:b/>
          <w:lang w:val="tr-TR"/>
        </w:rPr>
      </w:pPr>
    </w:p>
    <w:p w14:paraId="7FC17FC7" w14:textId="4AC92765" w:rsidR="00630A07" w:rsidRPr="00043E4D" w:rsidRDefault="00FC5DD4" w:rsidP="00630A07">
      <w:pPr>
        <w:spacing w:line="360" w:lineRule="auto"/>
        <w:jc w:val="both"/>
        <w:rPr>
          <w:b/>
          <w:lang w:val="tr-TR"/>
        </w:rPr>
      </w:pPr>
      <w:r w:rsidRPr="00043E4D">
        <w:rPr>
          <w:b/>
          <w:lang w:val="tr-TR"/>
        </w:rPr>
        <w:t>TGUI 2</w:t>
      </w:r>
      <w:r w:rsidR="00630A07" w:rsidRPr="00043E4D">
        <w:rPr>
          <w:b/>
          <w:lang w:val="tr-TR"/>
        </w:rPr>
        <w:t>2</w:t>
      </w:r>
      <w:r w:rsidRPr="00043E4D">
        <w:rPr>
          <w:b/>
          <w:lang w:val="tr-TR"/>
        </w:rPr>
        <w:t>04</w:t>
      </w:r>
      <w:r w:rsidR="00630A07" w:rsidRPr="00043E4D">
        <w:rPr>
          <w:b/>
          <w:lang w:val="tr-TR"/>
        </w:rPr>
        <w:t xml:space="preserve"> Turizm ve Ulaştırma (3, 0) </w:t>
      </w:r>
      <w:r w:rsidRPr="00043E4D">
        <w:rPr>
          <w:b/>
          <w:lang w:val="tr-TR"/>
        </w:rPr>
        <w:t>8</w:t>
      </w:r>
    </w:p>
    <w:p w14:paraId="3D4FF353" w14:textId="6B8538BA" w:rsidR="00630A07" w:rsidRPr="00043E4D" w:rsidRDefault="00630A07" w:rsidP="00925A5C">
      <w:pPr>
        <w:jc w:val="both"/>
        <w:rPr>
          <w:lang w:val="tr-TR"/>
        </w:rPr>
      </w:pPr>
      <w:r w:rsidRPr="00043E4D">
        <w:rPr>
          <w:lang w:val="tr-TR"/>
        </w:rPr>
        <w:t>Bu ders turizm ve seyahat sektöründe yer alan başlıca ulaştırma sistemleri olan kara, deniz, havayolu ve demiryolu sistemlerinin temel özellikleri, seyahat eden insanlara sağlamış olduğ</w:t>
      </w:r>
      <w:r w:rsidR="00925A5C" w:rsidRPr="00043E4D">
        <w:rPr>
          <w:lang w:val="tr-TR"/>
        </w:rPr>
        <w:t>u</w:t>
      </w:r>
      <w:r w:rsidRPr="00043E4D">
        <w:rPr>
          <w:lang w:val="tr-TR"/>
        </w:rPr>
        <w:t xml:space="preserve"> avantajlar ve farklı seçeneklerle birlikte, bu ulaşım sistemlerinin turizm ile entegrasyonu, yönetimi, karar vericiler ve operasyonunu içermektedir. Başlıca incelenen konular; ulaştırmanın tarihi, unsurları, temel a</w:t>
      </w:r>
      <w:r w:rsidR="00925A5C" w:rsidRPr="00043E4D">
        <w:rPr>
          <w:lang w:val="tr-TR"/>
        </w:rPr>
        <w:t>raçlar, ulaştırma arz ve talebi ve özellikle havay</w:t>
      </w:r>
      <w:r w:rsidRPr="00043E4D">
        <w:rPr>
          <w:lang w:val="tr-TR"/>
        </w:rPr>
        <w:t>olu ulaşım sistemlerinin temel unsurlarıdır.</w:t>
      </w:r>
    </w:p>
    <w:p w14:paraId="3F367EB6" w14:textId="77777777" w:rsidR="00630A07" w:rsidRPr="00043E4D" w:rsidRDefault="00630A07" w:rsidP="00630A07">
      <w:pPr>
        <w:rPr>
          <w:lang w:val="tr-TR"/>
        </w:rPr>
      </w:pPr>
      <w:r w:rsidRPr="00043E4D">
        <w:rPr>
          <w:lang w:val="tr-TR"/>
        </w:rPr>
        <w:t xml:space="preserve"> </w:t>
      </w:r>
    </w:p>
    <w:p w14:paraId="2EF2B800" w14:textId="1C3D9018" w:rsidR="00630A07" w:rsidRPr="00043E4D" w:rsidRDefault="00FC5DD4" w:rsidP="00630A07">
      <w:pPr>
        <w:spacing w:line="360" w:lineRule="auto"/>
        <w:jc w:val="both"/>
        <w:rPr>
          <w:b/>
          <w:lang w:val="tr-TR"/>
        </w:rPr>
      </w:pPr>
      <w:r w:rsidRPr="00043E4D">
        <w:rPr>
          <w:b/>
          <w:lang w:val="tr-TR"/>
        </w:rPr>
        <w:t>TGUI 2206 Turizm ve Seyahat Ekonomisi (4</w:t>
      </w:r>
      <w:r w:rsidR="00630A07" w:rsidRPr="00043E4D">
        <w:rPr>
          <w:b/>
          <w:lang w:val="tr-TR"/>
        </w:rPr>
        <w:t xml:space="preserve">, 0) </w:t>
      </w:r>
      <w:r w:rsidRPr="00043E4D">
        <w:rPr>
          <w:b/>
          <w:lang w:val="tr-TR"/>
        </w:rPr>
        <w:t>8</w:t>
      </w:r>
    </w:p>
    <w:p w14:paraId="3089AA92" w14:textId="77777777" w:rsidR="00630A07" w:rsidRPr="00043E4D" w:rsidRDefault="00630A07" w:rsidP="00630A07">
      <w:pPr>
        <w:shd w:val="clear" w:color="auto" w:fill="FFFFFF"/>
        <w:spacing w:after="100" w:afterAutospacing="1"/>
        <w:ind w:right="6"/>
        <w:jc w:val="both"/>
        <w:rPr>
          <w:spacing w:val="3"/>
          <w:lang w:val="tr-TR"/>
        </w:rPr>
      </w:pPr>
      <w:r w:rsidRPr="00043E4D">
        <w:rPr>
          <w:spacing w:val="3"/>
          <w:lang w:val="tr-TR"/>
        </w:rPr>
        <w:t>Mikro ve makro yaklaşımlarla turizm ve seyahat endüstrisinin ekonomik sistemlerdeki yeri ve önemi, ekonomik bağlamda katma değerli hizmetlerin turizme uyarlanması ile işsizliğin azaltılması, yatak kapasitesi ve turizmin geliştirilmesi arasında ilişkilerin ekonomik analizi, seyahat işletmeleri ekonomisi ve organize tur maliyet fayda maliyet hesapları. Seyahat ve turizmin bir bölgede ya da bir ülkede yarattığı ekonomik etkilerin üretim ekonomisi ve parasal ekonomi açısından değerlendirilmesi, seyahat ve turizm endüstrisinin bölgesel ve ülkesel gelir ve istihdam yaratıcı etkileri.</w:t>
      </w:r>
    </w:p>
    <w:p w14:paraId="0BE43BB6" w14:textId="2F8F73B3" w:rsidR="00FC5DD4" w:rsidRPr="00043E4D" w:rsidRDefault="00FC5DD4" w:rsidP="00FC5DD4">
      <w:pPr>
        <w:spacing w:line="360" w:lineRule="auto"/>
        <w:ind w:left="36"/>
        <w:jc w:val="both"/>
        <w:rPr>
          <w:b/>
          <w:bCs/>
          <w:lang w:val="tr-TR"/>
        </w:rPr>
      </w:pPr>
      <w:r w:rsidRPr="00043E4D">
        <w:rPr>
          <w:b/>
          <w:lang w:val="tr-TR"/>
        </w:rPr>
        <w:t xml:space="preserve">UFND </w:t>
      </w:r>
      <w:r w:rsidRPr="00043E4D">
        <w:rPr>
          <w:b/>
          <w:bCs/>
          <w:lang w:val="tr-TR"/>
        </w:rPr>
        <w:t>6120 Girişimcilik ve İş Planlaması (2, 0) 2</w:t>
      </w:r>
    </w:p>
    <w:p w14:paraId="63A2559F" w14:textId="77777777" w:rsidR="00FC5DD4" w:rsidRPr="00043E4D" w:rsidRDefault="00FC5DD4" w:rsidP="00FC5DD4">
      <w:pPr>
        <w:rPr>
          <w:sz w:val="22"/>
          <w:szCs w:val="22"/>
          <w:lang w:val="tr-TR"/>
        </w:rPr>
      </w:pPr>
      <w:r w:rsidRPr="00043E4D">
        <w:rPr>
          <w:sz w:val="22"/>
          <w:szCs w:val="22"/>
          <w:lang w:val="tr-TR"/>
        </w:rPr>
        <w:t xml:space="preserve">UFND Kodlu Dersler ve Derslerin içerikleri için: </w:t>
      </w:r>
      <w:hyperlink r:id="rId11" w:history="1">
        <w:r w:rsidRPr="00043E4D">
          <w:rPr>
            <w:rStyle w:val="Kpr"/>
            <w:color w:val="auto"/>
            <w:sz w:val="22"/>
            <w:szCs w:val="22"/>
            <w:u w:val="none"/>
            <w:lang w:val="tr-TR"/>
          </w:rPr>
          <w:t>http://bilimk.yasar.edu.tr/kurumsal-temel-dersler/</w:t>
        </w:r>
      </w:hyperlink>
      <w:r w:rsidRPr="00043E4D">
        <w:rPr>
          <w:sz w:val="22"/>
          <w:szCs w:val="22"/>
          <w:lang w:val="tr-TR"/>
        </w:rPr>
        <w:t xml:space="preserve"> KTD DERS TANIMLARI Web sayfasını ziyaret ediniz.</w:t>
      </w:r>
    </w:p>
    <w:p w14:paraId="27A3C38B" w14:textId="22826A1F" w:rsidR="00FC5DD4" w:rsidRPr="00043E4D" w:rsidRDefault="00FC5DD4" w:rsidP="00630A07">
      <w:pPr>
        <w:spacing w:line="360" w:lineRule="auto"/>
        <w:jc w:val="both"/>
        <w:rPr>
          <w:b/>
          <w:lang w:val="tr-TR"/>
        </w:rPr>
      </w:pPr>
    </w:p>
    <w:p w14:paraId="5E1888A5" w14:textId="100B2C36" w:rsidR="00FC5DD4" w:rsidRPr="00043E4D" w:rsidRDefault="00FC5DD4" w:rsidP="00FC5DD4">
      <w:pPr>
        <w:spacing w:line="360" w:lineRule="auto"/>
        <w:jc w:val="both"/>
        <w:rPr>
          <w:b/>
          <w:lang w:val="tr-TR"/>
        </w:rPr>
      </w:pPr>
      <w:r w:rsidRPr="00043E4D">
        <w:rPr>
          <w:b/>
          <w:lang w:val="tr-TR"/>
        </w:rPr>
        <w:t xml:space="preserve">TGUI - </w:t>
      </w:r>
      <w:r w:rsidR="00124C09" w:rsidRPr="00043E4D">
        <w:rPr>
          <w:b/>
          <w:lang w:val="tr-TR"/>
        </w:rPr>
        <w:t>Alan</w:t>
      </w:r>
      <w:r w:rsidRPr="00043E4D">
        <w:rPr>
          <w:b/>
          <w:lang w:val="tr-TR"/>
        </w:rPr>
        <w:t xml:space="preserve"> Seçmeli ya da SOFL (012-062) Yabancı Dil</w:t>
      </w:r>
      <w:r w:rsidR="000A4F09" w:rsidRPr="00043E4D">
        <w:rPr>
          <w:b/>
          <w:lang w:val="tr-TR"/>
        </w:rPr>
        <w:t xml:space="preserve"> -</w:t>
      </w:r>
      <w:r w:rsidRPr="00043E4D">
        <w:rPr>
          <w:b/>
          <w:lang w:val="tr-TR"/>
        </w:rPr>
        <w:t xml:space="preserve"> II (3, 0) 5</w:t>
      </w:r>
    </w:p>
    <w:p w14:paraId="73D2231F" w14:textId="6D4AFCCA" w:rsidR="00630A07" w:rsidRPr="00043E4D" w:rsidRDefault="00630A07" w:rsidP="00630A07">
      <w:pPr>
        <w:rPr>
          <w:sz w:val="22"/>
          <w:szCs w:val="22"/>
          <w:lang w:val="tr-TR"/>
        </w:rPr>
      </w:pPr>
      <w:r w:rsidRPr="00043E4D">
        <w:rPr>
          <w:sz w:val="22"/>
          <w:szCs w:val="22"/>
          <w:lang w:val="tr-TR"/>
        </w:rPr>
        <w:t xml:space="preserve">SOFL Kodlu Dersler ve Derslerin içerikleri için: </w:t>
      </w:r>
      <w:hyperlink r:id="rId12" w:history="1">
        <w:r w:rsidRPr="00043E4D">
          <w:rPr>
            <w:rStyle w:val="Kpr"/>
            <w:color w:val="auto"/>
            <w:sz w:val="22"/>
            <w:szCs w:val="22"/>
            <w:lang w:val="tr-TR"/>
          </w:rPr>
          <w:t>http://ydy.yasar.edu.tr/#</w:t>
        </w:r>
      </w:hyperlink>
      <w:r w:rsidRPr="00043E4D">
        <w:rPr>
          <w:sz w:val="22"/>
          <w:szCs w:val="22"/>
          <w:lang w:val="tr-TR"/>
        </w:rPr>
        <w:t xml:space="preserve">  Modern Diller   web sayfasını ziyaret ediniz</w:t>
      </w:r>
    </w:p>
    <w:p w14:paraId="5F9A4755" w14:textId="77777777" w:rsidR="00630A07" w:rsidRPr="00043E4D" w:rsidRDefault="00630A07" w:rsidP="00630A07">
      <w:pPr>
        <w:jc w:val="both"/>
        <w:rPr>
          <w:rFonts w:ascii="Palatino Linotype" w:hAnsi="Palatino Linotype"/>
          <w:b/>
          <w:bCs/>
          <w:sz w:val="22"/>
          <w:szCs w:val="22"/>
          <w:lang w:val="tr-TR"/>
        </w:rPr>
      </w:pPr>
    </w:p>
    <w:p w14:paraId="62B912A2" w14:textId="65227E1A" w:rsidR="00630A07" w:rsidRPr="00043E4D" w:rsidRDefault="00630A07" w:rsidP="00630A07">
      <w:pPr>
        <w:spacing w:line="360" w:lineRule="auto"/>
        <w:jc w:val="center"/>
        <w:rPr>
          <w:rFonts w:ascii="Palatino Linotype" w:hAnsi="Palatino Linotype"/>
          <w:b/>
          <w:sz w:val="22"/>
          <w:szCs w:val="22"/>
          <w:u w:val="single"/>
          <w:lang w:val="tr-TR"/>
        </w:rPr>
      </w:pPr>
    </w:p>
    <w:p w14:paraId="774C8907" w14:textId="3EE8698D" w:rsidR="005C09E0" w:rsidRPr="00043E4D" w:rsidRDefault="005C09E0" w:rsidP="00630A07">
      <w:pPr>
        <w:spacing w:line="360" w:lineRule="auto"/>
        <w:jc w:val="center"/>
        <w:rPr>
          <w:rFonts w:ascii="Palatino Linotype" w:hAnsi="Palatino Linotype"/>
          <w:b/>
          <w:sz w:val="22"/>
          <w:szCs w:val="22"/>
          <w:u w:val="single"/>
          <w:lang w:val="tr-TR"/>
        </w:rPr>
      </w:pPr>
    </w:p>
    <w:p w14:paraId="7526115F" w14:textId="6EB24B6C" w:rsidR="005C09E0" w:rsidRPr="00043E4D" w:rsidRDefault="005C09E0" w:rsidP="00630A07">
      <w:pPr>
        <w:spacing w:line="360" w:lineRule="auto"/>
        <w:jc w:val="center"/>
        <w:rPr>
          <w:rFonts w:ascii="Palatino Linotype" w:hAnsi="Palatino Linotype"/>
          <w:b/>
          <w:sz w:val="22"/>
          <w:szCs w:val="22"/>
          <w:u w:val="single"/>
          <w:lang w:val="tr-TR"/>
        </w:rPr>
      </w:pPr>
    </w:p>
    <w:p w14:paraId="49045722" w14:textId="572C6817" w:rsidR="005C09E0" w:rsidRPr="00043E4D" w:rsidRDefault="005C09E0" w:rsidP="00630A07">
      <w:pPr>
        <w:spacing w:line="360" w:lineRule="auto"/>
        <w:jc w:val="center"/>
        <w:rPr>
          <w:rFonts w:ascii="Palatino Linotype" w:hAnsi="Palatino Linotype"/>
          <w:b/>
          <w:sz w:val="22"/>
          <w:szCs w:val="22"/>
          <w:u w:val="single"/>
          <w:lang w:val="tr-TR"/>
        </w:rPr>
      </w:pPr>
    </w:p>
    <w:p w14:paraId="7E7C27FD" w14:textId="3B25B7FD" w:rsidR="005C09E0" w:rsidRPr="00043E4D" w:rsidRDefault="005C09E0" w:rsidP="00630A07">
      <w:pPr>
        <w:spacing w:line="360" w:lineRule="auto"/>
        <w:jc w:val="center"/>
        <w:rPr>
          <w:rFonts w:ascii="Palatino Linotype" w:hAnsi="Palatino Linotype"/>
          <w:b/>
          <w:sz w:val="22"/>
          <w:szCs w:val="22"/>
          <w:u w:val="single"/>
          <w:lang w:val="tr-TR"/>
        </w:rPr>
      </w:pPr>
    </w:p>
    <w:p w14:paraId="710CBEFE" w14:textId="77777777" w:rsidR="00630A07" w:rsidRPr="00043E4D" w:rsidRDefault="00630A07" w:rsidP="00FC5DD4">
      <w:pPr>
        <w:spacing w:line="480" w:lineRule="auto"/>
        <w:jc w:val="center"/>
        <w:rPr>
          <w:b/>
          <w:szCs w:val="22"/>
          <w:u w:val="single"/>
          <w:lang w:val="tr-TR"/>
        </w:rPr>
      </w:pPr>
      <w:r w:rsidRPr="00043E4D">
        <w:rPr>
          <w:b/>
          <w:szCs w:val="22"/>
          <w:u w:val="single"/>
          <w:lang w:val="tr-TR"/>
        </w:rPr>
        <w:lastRenderedPageBreak/>
        <w:t>ÜÇÜNCÜ YIL</w:t>
      </w:r>
    </w:p>
    <w:p w14:paraId="1D1FA89A" w14:textId="4A317230" w:rsidR="00FC5DD4" w:rsidRPr="00043E4D" w:rsidRDefault="00630A07" w:rsidP="00FC5DD4">
      <w:pPr>
        <w:spacing w:line="480" w:lineRule="auto"/>
        <w:jc w:val="center"/>
        <w:rPr>
          <w:b/>
          <w:szCs w:val="22"/>
          <w:u w:val="single"/>
          <w:lang w:val="tr-TR"/>
        </w:rPr>
      </w:pPr>
      <w:r w:rsidRPr="00043E4D">
        <w:rPr>
          <w:b/>
          <w:szCs w:val="22"/>
          <w:u w:val="single"/>
          <w:lang w:val="tr-TR"/>
        </w:rPr>
        <w:t>Güz 5. Yarıyıl</w:t>
      </w:r>
    </w:p>
    <w:p w14:paraId="590550C0" w14:textId="4EA739B7" w:rsidR="00630A07" w:rsidRPr="00043E4D" w:rsidRDefault="00303FF4" w:rsidP="00630A07">
      <w:pPr>
        <w:spacing w:line="360" w:lineRule="auto"/>
        <w:jc w:val="both"/>
        <w:rPr>
          <w:b/>
          <w:i/>
          <w:lang w:val="tr-TR"/>
        </w:rPr>
      </w:pPr>
      <w:r w:rsidRPr="00043E4D">
        <w:rPr>
          <w:b/>
          <w:lang w:val="tr-TR"/>
        </w:rPr>
        <w:t>TGUI 3301</w:t>
      </w:r>
      <w:r w:rsidR="00630A07" w:rsidRPr="00043E4D">
        <w:rPr>
          <w:b/>
          <w:lang w:val="tr-TR"/>
        </w:rPr>
        <w:t xml:space="preserve"> Turizm Rehberliği ve Meslek Etiği (3, 0) </w:t>
      </w:r>
      <w:r w:rsidR="00FC5DD4" w:rsidRPr="00043E4D">
        <w:rPr>
          <w:b/>
          <w:lang w:val="tr-TR"/>
        </w:rPr>
        <w:t>6</w:t>
      </w:r>
    </w:p>
    <w:p w14:paraId="3BF7BF1A" w14:textId="405AC345" w:rsidR="00630A07" w:rsidRPr="00043E4D" w:rsidRDefault="00630A07" w:rsidP="00630A07">
      <w:pPr>
        <w:jc w:val="both"/>
        <w:rPr>
          <w:lang w:val="tr-TR"/>
        </w:rPr>
      </w:pPr>
      <w:r w:rsidRPr="00043E4D">
        <w:rPr>
          <w:lang w:val="tr-TR"/>
        </w:rPr>
        <w:t>Meslek olarak turist rehberliği. Rehberlikle ilgili yasal düzenlemeler ve eğitim. Turist rehberliğinin ve tur yönetiminin tarihçesi; tur ve grup çeşitleri; konaklama işletmeleri ile ilişkiler, yeme içme işletmeleri ile ilişkiler, günlük zaman kullanımının planlanması, turun tamamlanması, Rehberlikte etik kurallar, Tur öncesi hazırlıklar, turist gruplarına bilgi verme; hizmet üreticileri ve turistlerle ilişkiler; turist rehberliğinin etik ilkeleri, sosyal, hukuksal ve ekonomik yönleri, meslekle ilgili örgütler ve mesleğe yönelik diğer etik ilkeler ve boyutlar</w:t>
      </w:r>
      <w:r w:rsidR="00925A5C" w:rsidRPr="00043E4D">
        <w:rPr>
          <w:lang w:val="tr-TR"/>
        </w:rPr>
        <w:t xml:space="preserve"> dersin içeriğini oluşturmaktadır</w:t>
      </w:r>
      <w:r w:rsidRPr="00043E4D">
        <w:rPr>
          <w:lang w:val="tr-TR"/>
        </w:rPr>
        <w:t xml:space="preserve">. </w:t>
      </w:r>
    </w:p>
    <w:p w14:paraId="2A6B0AC2" w14:textId="77777777" w:rsidR="00630A07" w:rsidRPr="00043E4D" w:rsidRDefault="00630A07" w:rsidP="00630A07">
      <w:pPr>
        <w:ind w:right="6"/>
        <w:jc w:val="both"/>
        <w:rPr>
          <w:rFonts w:ascii="Palatino Linotype" w:hAnsi="Palatino Linotype"/>
          <w:sz w:val="22"/>
          <w:szCs w:val="22"/>
          <w:lang w:val="tr-TR"/>
        </w:rPr>
      </w:pPr>
    </w:p>
    <w:p w14:paraId="1F265191" w14:textId="77777777" w:rsidR="00303FF4" w:rsidRPr="00043E4D" w:rsidRDefault="00303FF4" w:rsidP="00630A07">
      <w:pPr>
        <w:spacing w:line="360" w:lineRule="auto"/>
        <w:jc w:val="both"/>
        <w:rPr>
          <w:b/>
          <w:szCs w:val="22"/>
          <w:lang w:val="tr-TR"/>
        </w:rPr>
      </w:pPr>
    </w:p>
    <w:p w14:paraId="678884CC" w14:textId="4FB95A05" w:rsidR="00630A07" w:rsidRPr="00043E4D" w:rsidRDefault="00630A07" w:rsidP="00630A07">
      <w:pPr>
        <w:spacing w:line="360" w:lineRule="auto"/>
        <w:jc w:val="both"/>
        <w:rPr>
          <w:b/>
          <w:szCs w:val="22"/>
          <w:lang w:val="tr-TR"/>
        </w:rPr>
      </w:pPr>
      <w:r w:rsidRPr="00043E4D">
        <w:rPr>
          <w:b/>
          <w:szCs w:val="22"/>
          <w:lang w:val="tr-TR"/>
        </w:rPr>
        <w:t>TGUI 3</w:t>
      </w:r>
      <w:r w:rsidR="00FC5DD4" w:rsidRPr="00043E4D">
        <w:rPr>
          <w:b/>
          <w:szCs w:val="22"/>
          <w:lang w:val="tr-TR"/>
        </w:rPr>
        <w:t>3</w:t>
      </w:r>
      <w:r w:rsidRPr="00043E4D">
        <w:rPr>
          <w:b/>
          <w:szCs w:val="22"/>
          <w:lang w:val="tr-TR"/>
        </w:rPr>
        <w:t>03 Turizm ve Boş Zaman Pazar Araştırmaları (</w:t>
      </w:r>
      <w:r w:rsidR="00B975B4" w:rsidRPr="00043E4D">
        <w:rPr>
          <w:b/>
          <w:szCs w:val="22"/>
          <w:lang w:val="tr-TR"/>
        </w:rPr>
        <w:t>2</w:t>
      </w:r>
      <w:r w:rsidRPr="00043E4D">
        <w:rPr>
          <w:b/>
          <w:szCs w:val="22"/>
          <w:lang w:val="tr-TR"/>
        </w:rPr>
        <w:t xml:space="preserve">, </w:t>
      </w:r>
      <w:r w:rsidR="00B975B4" w:rsidRPr="00043E4D">
        <w:rPr>
          <w:b/>
          <w:szCs w:val="22"/>
          <w:lang w:val="tr-TR"/>
        </w:rPr>
        <w:t>2</w:t>
      </w:r>
      <w:r w:rsidRPr="00043E4D">
        <w:rPr>
          <w:b/>
          <w:szCs w:val="22"/>
          <w:lang w:val="tr-TR"/>
        </w:rPr>
        <w:t xml:space="preserve">) </w:t>
      </w:r>
      <w:r w:rsidR="00FC5DD4" w:rsidRPr="00043E4D">
        <w:rPr>
          <w:b/>
          <w:szCs w:val="22"/>
          <w:lang w:val="tr-TR"/>
        </w:rPr>
        <w:t>7</w:t>
      </w:r>
    </w:p>
    <w:p w14:paraId="7B5B7B85" w14:textId="70FEA852" w:rsidR="00630A07" w:rsidRPr="00043E4D" w:rsidRDefault="00630A07" w:rsidP="00630A07">
      <w:pPr>
        <w:jc w:val="both"/>
        <w:rPr>
          <w:lang w:val="tr-TR"/>
        </w:rPr>
      </w:pPr>
      <w:r w:rsidRPr="00043E4D">
        <w:rPr>
          <w:lang w:val="tr-TR"/>
        </w:rPr>
        <w:t>Bu ders turizm ve seyahat endüstrisinde görev alacak olan öğrencilerin boş zaman, rekreasyon ve turizm pazarlarını analiz etmeyi ve tanımalarını amaçlamıştır. Ders özellikle seyahat ve turizm konusundaki ba</w:t>
      </w:r>
      <w:r w:rsidR="00303FF4" w:rsidRPr="00043E4D">
        <w:rPr>
          <w:lang w:val="tr-TR"/>
        </w:rPr>
        <w:t xml:space="preserve">şlıca </w:t>
      </w:r>
      <w:r w:rsidRPr="00043E4D">
        <w:rPr>
          <w:lang w:val="tr-TR"/>
        </w:rPr>
        <w:t>araştırma alanları, pazar araştırmaları, veri toplanması, analizi ve değerlendirilmesi, turizm araştırmalarında kullanılan başlıca yöntemler, sayısal ve niteliksel araştırma</w:t>
      </w:r>
      <w:r w:rsidR="00303FF4" w:rsidRPr="00043E4D">
        <w:rPr>
          <w:lang w:val="tr-TR"/>
        </w:rPr>
        <w:t>ların kullanım alanları, temel i</w:t>
      </w:r>
      <w:r w:rsidRPr="00043E4D">
        <w:rPr>
          <w:lang w:val="tr-TR"/>
        </w:rPr>
        <w:t>statistiksel analiz programları, bulguların raporlanması konuları üzerinde yoğunlaşmaktadır.</w:t>
      </w:r>
    </w:p>
    <w:p w14:paraId="7F9E8F5B" w14:textId="130DFE3A" w:rsidR="00630A07" w:rsidRPr="00043E4D" w:rsidRDefault="00630A07" w:rsidP="00630A07">
      <w:pPr>
        <w:spacing w:line="360" w:lineRule="auto"/>
        <w:jc w:val="both"/>
        <w:rPr>
          <w:rFonts w:ascii="Palatino Linotype" w:hAnsi="Palatino Linotype"/>
          <w:b/>
          <w:sz w:val="22"/>
          <w:szCs w:val="22"/>
          <w:lang w:val="tr-TR"/>
        </w:rPr>
      </w:pPr>
    </w:p>
    <w:p w14:paraId="193A1513" w14:textId="403FD02F" w:rsidR="00FC5DD4" w:rsidRPr="00043E4D" w:rsidRDefault="00FC5DD4" w:rsidP="00FC5DD4">
      <w:pPr>
        <w:spacing w:line="360" w:lineRule="auto"/>
        <w:jc w:val="both"/>
        <w:rPr>
          <w:b/>
          <w:lang w:val="tr-TR"/>
        </w:rPr>
      </w:pPr>
      <w:r w:rsidRPr="00043E4D">
        <w:rPr>
          <w:b/>
          <w:lang w:val="tr-TR"/>
        </w:rPr>
        <w:t>TGUI – Alan Seçmeli (3, 0) 6</w:t>
      </w:r>
    </w:p>
    <w:p w14:paraId="28A3B10F" w14:textId="77777777" w:rsidR="00FC5DD4" w:rsidRPr="00043E4D" w:rsidRDefault="00FC5DD4" w:rsidP="00FC5DD4">
      <w:pPr>
        <w:spacing w:line="360" w:lineRule="auto"/>
        <w:jc w:val="both"/>
        <w:rPr>
          <w:b/>
          <w:lang w:val="tr-TR"/>
        </w:rPr>
      </w:pPr>
      <w:r w:rsidRPr="00043E4D">
        <w:rPr>
          <w:b/>
          <w:lang w:val="tr-TR"/>
        </w:rPr>
        <w:t>TGUI – Alan Seçmeli (3, 0) 6</w:t>
      </w:r>
    </w:p>
    <w:p w14:paraId="7B813A83" w14:textId="3E3B73A0" w:rsidR="00FC5DD4" w:rsidRPr="00043E4D" w:rsidRDefault="00124C09" w:rsidP="00FC5DD4">
      <w:pPr>
        <w:spacing w:line="360" w:lineRule="auto"/>
        <w:jc w:val="both"/>
        <w:rPr>
          <w:b/>
          <w:lang w:val="tr-TR"/>
        </w:rPr>
      </w:pPr>
      <w:r w:rsidRPr="00043E4D">
        <w:rPr>
          <w:b/>
          <w:lang w:val="tr-TR"/>
        </w:rPr>
        <w:t>Üniversite</w:t>
      </w:r>
      <w:r w:rsidR="00FC5DD4" w:rsidRPr="00043E4D">
        <w:rPr>
          <w:b/>
          <w:lang w:val="tr-TR"/>
        </w:rPr>
        <w:t xml:space="preserve"> Seçmeli </w:t>
      </w:r>
      <w:r w:rsidR="006F6C8C" w:rsidRPr="00043E4D">
        <w:rPr>
          <w:b/>
          <w:lang w:val="tr-TR"/>
        </w:rPr>
        <w:t>(</w:t>
      </w:r>
      <w:r w:rsidR="000D22A5" w:rsidRPr="00043E4D">
        <w:rPr>
          <w:rStyle w:val="DipnotBavurusu"/>
          <w:b/>
          <w:sz w:val="28"/>
          <w:lang w:val="tr-TR"/>
        </w:rPr>
        <w:footnoteReference w:id="5"/>
      </w:r>
      <w:r w:rsidR="006F6C8C" w:rsidRPr="00043E4D">
        <w:rPr>
          <w:b/>
          <w:lang w:val="tr-TR"/>
        </w:rPr>
        <w:t>)</w:t>
      </w:r>
      <w:r w:rsidR="00FC5DD4" w:rsidRPr="00043E4D">
        <w:rPr>
          <w:b/>
          <w:lang w:val="tr-TR"/>
        </w:rPr>
        <w:t xml:space="preserve"> ya da SOFL </w:t>
      </w:r>
      <w:r w:rsidR="005A0279" w:rsidRPr="00043E4D">
        <w:rPr>
          <w:b/>
          <w:lang w:val="tr-TR"/>
        </w:rPr>
        <w:t>(013 - 063</w:t>
      </w:r>
      <w:r w:rsidR="004C6847" w:rsidRPr="00043E4D">
        <w:rPr>
          <w:b/>
          <w:lang w:val="tr-TR"/>
        </w:rPr>
        <w:t>) Yabancı</w:t>
      </w:r>
      <w:r w:rsidR="00FC5DD4" w:rsidRPr="00043E4D">
        <w:rPr>
          <w:b/>
          <w:lang w:val="tr-TR"/>
        </w:rPr>
        <w:t xml:space="preserve"> Dil</w:t>
      </w:r>
      <w:r w:rsidR="000A4F09" w:rsidRPr="00043E4D">
        <w:rPr>
          <w:b/>
          <w:lang w:val="tr-TR"/>
        </w:rPr>
        <w:t xml:space="preserve"> -</w:t>
      </w:r>
      <w:r w:rsidR="00FC5DD4" w:rsidRPr="00043E4D">
        <w:rPr>
          <w:b/>
          <w:lang w:val="tr-TR"/>
        </w:rPr>
        <w:t xml:space="preserve"> II</w:t>
      </w:r>
      <w:r w:rsidR="005A0279" w:rsidRPr="00043E4D">
        <w:rPr>
          <w:b/>
          <w:lang w:val="tr-TR"/>
        </w:rPr>
        <w:t>I</w:t>
      </w:r>
      <w:r w:rsidR="00FC5DD4" w:rsidRPr="00043E4D">
        <w:rPr>
          <w:b/>
          <w:lang w:val="tr-TR"/>
        </w:rPr>
        <w:t xml:space="preserve"> (3, 0) 5</w:t>
      </w:r>
    </w:p>
    <w:p w14:paraId="27AEAB07" w14:textId="24CCB4BB" w:rsidR="00FC5DD4" w:rsidRPr="00043E4D" w:rsidRDefault="00FC5DD4" w:rsidP="00FC5DD4">
      <w:pPr>
        <w:rPr>
          <w:sz w:val="22"/>
          <w:szCs w:val="22"/>
          <w:lang w:val="tr-TR"/>
        </w:rPr>
      </w:pPr>
      <w:r w:rsidRPr="00043E4D">
        <w:rPr>
          <w:sz w:val="22"/>
          <w:szCs w:val="22"/>
          <w:lang w:val="tr-TR"/>
        </w:rPr>
        <w:t xml:space="preserve">SOFL Kodlu Dersler ve Derslerin içerikleri için: </w:t>
      </w:r>
      <w:hyperlink r:id="rId13" w:history="1">
        <w:r w:rsidRPr="00043E4D">
          <w:rPr>
            <w:rStyle w:val="Kpr"/>
            <w:color w:val="auto"/>
            <w:sz w:val="22"/>
            <w:szCs w:val="22"/>
            <w:lang w:val="tr-TR"/>
          </w:rPr>
          <w:t>http://ydy.yasar.edu.tr/#</w:t>
        </w:r>
      </w:hyperlink>
      <w:r w:rsidRPr="00043E4D">
        <w:rPr>
          <w:sz w:val="22"/>
          <w:szCs w:val="22"/>
          <w:lang w:val="tr-TR"/>
        </w:rPr>
        <w:t xml:space="preserve">  Modern </w:t>
      </w:r>
      <w:r w:rsidR="005A0279" w:rsidRPr="00043E4D">
        <w:rPr>
          <w:sz w:val="22"/>
          <w:szCs w:val="22"/>
          <w:lang w:val="tr-TR"/>
        </w:rPr>
        <w:t>Diller web</w:t>
      </w:r>
      <w:r w:rsidRPr="00043E4D">
        <w:rPr>
          <w:sz w:val="22"/>
          <w:szCs w:val="22"/>
          <w:lang w:val="tr-TR"/>
        </w:rPr>
        <w:t xml:space="preserve"> sayfasını ziyaret ediniz</w:t>
      </w:r>
    </w:p>
    <w:p w14:paraId="7B79F6AB" w14:textId="77777777" w:rsidR="000D22A5" w:rsidRPr="00043E4D" w:rsidRDefault="000D22A5" w:rsidP="00BB38B4">
      <w:pPr>
        <w:snapToGrid w:val="0"/>
        <w:rPr>
          <w:b/>
          <w:lang w:val="tr-TR"/>
        </w:rPr>
      </w:pPr>
    </w:p>
    <w:p w14:paraId="3C492A41" w14:textId="7862A5A7" w:rsidR="00BB38B4" w:rsidRPr="00043E4D" w:rsidRDefault="00BB38B4" w:rsidP="00BB38B4">
      <w:pPr>
        <w:snapToGrid w:val="0"/>
        <w:rPr>
          <w:b/>
          <w:lang w:val="tr-TR"/>
        </w:rPr>
      </w:pPr>
      <w:r w:rsidRPr="00043E4D">
        <w:rPr>
          <w:b/>
          <w:lang w:val="tr-TR"/>
        </w:rPr>
        <w:t>Ülkesel ya da Bölgesel Uygulama Gezisi (</w:t>
      </w:r>
      <w:r w:rsidRPr="00043E4D">
        <w:rPr>
          <w:b/>
          <w:i/>
          <w:lang w:val="tr-TR"/>
        </w:rPr>
        <w:t>Ülkesel 45 – Bölgesel 8 Gün</w:t>
      </w:r>
      <w:r w:rsidRPr="00043E4D">
        <w:rPr>
          <w:b/>
          <w:lang w:val="tr-TR"/>
        </w:rPr>
        <w:t xml:space="preserve">) </w:t>
      </w:r>
      <w:r w:rsidRPr="00043E4D">
        <w:rPr>
          <w:rStyle w:val="DipnotBavurusu"/>
          <w:b/>
          <w:lang w:val="tr-TR"/>
        </w:rPr>
        <w:footnoteReference w:id="6"/>
      </w:r>
    </w:p>
    <w:p w14:paraId="5A127163" w14:textId="77777777" w:rsidR="00FC5DD4" w:rsidRPr="00043E4D" w:rsidRDefault="00FC5DD4" w:rsidP="00630A07">
      <w:pPr>
        <w:spacing w:line="360" w:lineRule="auto"/>
        <w:jc w:val="both"/>
        <w:rPr>
          <w:rFonts w:ascii="Palatino Linotype" w:hAnsi="Palatino Linotype"/>
          <w:b/>
          <w:sz w:val="22"/>
          <w:szCs w:val="22"/>
          <w:lang w:val="tr-TR"/>
        </w:rPr>
      </w:pPr>
    </w:p>
    <w:p w14:paraId="64E0EB53" w14:textId="77777777" w:rsidR="00BB38B4" w:rsidRPr="00043E4D" w:rsidRDefault="00BB38B4" w:rsidP="00BB38B4">
      <w:pPr>
        <w:spacing w:line="480" w:lineRule="auto"/>
        <w:jc w:val="center"/>
        <w:rPr>
          <w:b/>
          <w:szCs w:val="22"/>
          <w:u w:val="single"/>
          <w:lang w:val="tr-TR"/>
        </w:rPr>
      </w:pPr>
      <w:r w:rsidRPr="00043E4D">
        <w:rPr>
          <w:b/>
          <w:szCs w:val="22"/>
          <w:u w:val="single"/>
          <w:lang w:val="tr-TR"/>
        </w:rPr>
        <w:t>ÜÇÜNCÜ YIL</w:t>
      </w:r>
    </w:p>
    <w:p w14:paraId="1547693B" w14:textId="77777777" w:rsidR="00630A07" w:rsidRPr="00043E4D" w:rsidRDefault="00630A07" w:rsidP="00BB38B4">
      <w:pPr>
        <w:spacing w:after="120" w:line="480" w:lineRule="auto"/>
        <w:jc w:val="center"/>
        <w:rPr>
          <w:b/>
          <w:szCs w:val="22"/>
          <w:u w:val="single"/>
          <w:lang w:val="tr-TR"/>
        </w:rPr>
      </w:pPr>
      <w:r w:rsidRPr="00043E4D">
        <w:rPr>
          <w:b/>
          <w:szCs w:val="22"/>
          <w:u w:val="single"/>
          <w:lang w:val="tr-TR"/>
        </w:rPr>
        <w:t>Bahar 6. Yarıyıl</w:t>
      </w:r>
    </w:p>
    <w:p w14:paraId="2C741032" w14:textId="18D79A70" w:rsidR="00630A07" w:rsidRPr="00043E4D" w:rsidRDefault="00630A07" w:rsidP="00630A07">
      <w:pPr>
        <w:shd w:val="clear" w:color="auto" w:fill="FFFFFF" w:themeFill="background1"/>
        <w:spacing w:line="360" w:lineRule="auto"/>
        <w:jc w:val="both"/>
        <w:rPr>
          <w:b/>
          <w:szCs w:val="22"/>
          <w:lang w:val="tr-TR"/>
        </w:rPr>
      </w:pPr>
      <w:r w:rsidRPr="00043E4D">
        <w:rPr>
          <w:b/>
          <w:szCs w:val="22"/>
          <w:lang w:val="tr-TR"/>
        </w:rPr>
        <w:t>TGUI 3</w:t>
      </w:r>
      <w:r w:rsidR="00BB38B4" w:rsidRPr="00043E4D">
        <w:rPr>
          <w:b/>
          <w:szCs w:val="22"/>
          <w:lang w:val="tr-TR"/>
        </w:rPr>
        <w:t>3</w:t>
      </w:r>
      <w:r w:rsidRPr="00043E4D">
        <w:rPr>
          <w:b/>
          <w:szCs w:val="22"/>
          <w:lang w:val="tr-TR"/>
        </w:rPr>
        <w:t>02 Türk H</w:t>
      </w:r>
      <w:r w:rsidR="00303FF4" w:rsidRPr="00043E4D">
        <w:rPr>
          <w:b/>
          <w:szCs w:val="22"/>
          <w:lang w:val="tr-TR"/>
        </w:rPr>
        <w:t>alkbilimi ve Geleneksel Türk El S</w:t>
      </w:r>
      <w:r w:rsidRPr="00043E4D">
        <w:rPr>
          <w:b/>
          <w:szCs w:val="22"/>
          <w:lang w:val="tr-TR"/>
        </w:rPr>
        <w:t xml:space="preserve">anatları (3, 0) </w:t>
      </w:r>
      <w:r w:rsidR="00BB38B4" w:rsidRPr="00043E4D">
        <w:rPr>
          <w:b/>
          <w:szCs w:val="22"/>
          <w:lang w:val="tr-TR"/>
        </w:rPr>
        <w:t>7</w:t>
      </w:r>
    </w:p>
    <w:p w14:paraId="7B9E1771" w14:textId="4AE4CA7A" w:rsidR="00630A07" w:rsidRPr="00043E4D" w:rsidRDefault="00630A07" w:rsidP="00630A07">
      <w:pPr>
        <w:shd w:val="clear" w:color="auto" w:fill="FFFFFF" w:themeFill="background1"/>
        <w:jc w:val="both"/>
        <w:rPr>
          <w:szCs w:val="22"/>
          <w:lang w:val="tr-TR"/>
        </w:rPr>
      </w:pPr>
      <w:r w:rsidRPr="00043E4D">
        <w:rPr>
          <w:szCs w:val="22"/>
          <w:lang w:val="tr-TR"/>
        </w:rPr>
        <w:t>Bu ders özellikle Türklerin kökenini oluşturması ne</w:t>
      </w:r>
      <w:r w:rsidR="00303FF4" w:rsidRPr="00043E4D">
        <w:rPr>
          <w:szCs w:val="22"/>
          <w:lang w:val="tr-TR"/>
        </w:rPr>
        <w:t xml:space="preserve">deniyle Orta Asya Türk Kültürü </w:t>
      </w:r>
      <w:r w:rsidRPr="00043E4D">
        <w:rPr>
          <w:szCs w:val="22"/>
          <w:lang w:val="tr-TR"/>
        </w:rPr>
        <w:t xml:space="preserve">ve Tarihinin anlaşılması ve öğrenilmesi için tasarlanmıştır. Öğrenciler tarih ve kültürü </w:t>
      </w:r>
      <w:r w:rsidR="00303FF4" w:rsidRPr="00043E4D">
        <w:rPr>
          <w:szCs w:val="22"/>
          <w:lang w:val="tr-TR"/>
        </w:rPr>
        <w:t>yalnızca insanlığın</w:t>
      </w:r>
      <w:r w:rsidRPr="00043E4D">
        <w:rPr>
          <w:szCs w:val="22"/>
          <w:lang w:val="tr-TR"/>
        </w:rPr>
        <w:t xml:space="preserve"> ortak üretimi olarak değil, aynı zamanda Türklerin uygarlığa yapmış oldukları başlıca katkılar olarak da </w:t>
      </w:r>
      <w:r w:rsidRPr="00043E4D">
        <w:rPr>
          <w:szCs w:val="22"/>
          <w:lang w:val="tr-TR"/>
        </w:rPr>
        <w:lastRenderedPageBreak/>
        <w:t>öğrenecekleridir. Türk Cumhuriyetlerinin günümüze kadar gelme nedenleri, günümüzdeki politik yaşam ve Türkiye’nin diğer Türk Cumhuriyetlerine etkileri ve katkılarının neler olduğu, bu uygarlıkların günümüze kadar ulaşan folklorik değerleri ve el sanatları dersin içeriğinde yer almaktadır.</w:t>
      </w:r>
    </w:p>
    <w:p w14:paraId="7AF63C9D" w14:textId="77777777" w:rsidR="00630A07" w:rsidRPr="00043E4D" w:rsidRDefault="00630A07" w:rsidP="00630A07">
      <w:pPr>
        <w:shd w:val="clear" w:color="auto" w:fill="FFFFFF" w:themeFill="background1"/>
        <w:jc w:val="both"/>
        <w:rPr>
          <w:szCs w:val="22"/>
          <w:lang w:val="tr-TR"/>
        </w:rPr>
      </w:pPr>
    </w:p>
    <w:p w14:paraId="538048E6" w14:textId="7DBB3B97" w:rsidR="00630A07" w:rsidRPr="00043E4D" w:rsidRDefault="00CA4106" w:rsidP="00630A07">
      <w:pPr>
        <w:spacing w:line="360" w:lineRule="auto"/>
        <w:jc w:val="both"/>
        <w:rPr>
          <w:b/>
          <w:szCs w:val="22"/>
          <w:lang w:val="tr-TR"/>
        </w:rPr>
      </w:pPr>
      <w:r w:rsidRPr="00043E4D">
        <w:rPr>
          <w:b/>
          <w:szCs w:val="22"/>
        </w:rPr>
        <w:t>TGUI 3304 </w:t>
      </w:r>
      <w:r w:rsidR="00630A07" w:rsidRPr="00043E4D">
        <w:rPr>
          <w:b/>
          <w:szCs w:val="22"/>
          <w:lang w:val="tr-TR"/>
        </w:rPr>
        <w:t>Türkiye Turizm Coğrafyası (3, 0)</w:t>
      </w:r>
      <w:r w:rsidR="00630A07" w:rsidRPr="00043E4D">
        <w:rPr>
          <w:b/>
          <w:bCs/>
          <w:szCs w:val="22"/>
          <w:lang w:val="tr-TR"/>
        </w:rPr>
        <w:t xml:space="preserve"> </w:t>
      </w:r>
      <w:r w:rsidRPr="00043E4D">
        <w:rPr>
          <w:b/>
          <w:bCs/>
          <w:szCs w:val="22"/>
          <w:lang w:val="tr-TR"/>
        </w:rPr>
        <w:t>7</w:t>
      </w:r>
    </w:p>
    <w:p w14:paraId="7B796EC0" w14:textId="38BF8E88" w:rsidR="00630A07" w:rsidRPr="00043E4D" w:rsidRDefault="00630A07" w:rsidP="00630A07">
      <w:pPr>
        <w:jc w:val="both"/>
        <w:rPr>
          <w:szCs w:val="22"/>
          <w:lang w:val="tr-TR"/>
        </w:rPr>
      </w:pPr>
      <w:r w:rsidRPr="00043E4D">
        <w:rPr>
          <w:szCs w:val="22"/>
          <w:lang w:val="tr-TR"/>
        </w:rPr>
        <w:t>Coğrafya ve Turizm İlişkisi; Turizm Coğrafyası ile İlgili Temel Kavramlar; Turizm Talebinin Coğrafi Dağılımı; Turizm Arzının Coğrafi Dağılımı; Türkiye'de Turizm ve Yerli Turist Akışı; Türkiye'deki Turizm Kaynaklarının Coğrafi Dağılımı (Marmara, Ege, Akdeniz, İç Anadolu, Doğu Anadolu, Güneydoğu Anadolu, Karadeniz). Türkiye’nin coğrafi bölgelerinde bulunan doğal ve tarihi çekiciliklerin envanteri ve bu çekiciliklerin turizm amaçlı sunumu.</w:t>
      </w:r>
    </w:p>
    <w:p w14:paraId="27CBD897" w14:textId="3072A8DF" w:rsidR="00CA4106" w:rsidRPr="00043E4D" w:rsidRDefault="00CA4106" w:rsidP="00630A07">
      <w:pPr>
        <w:jc w:val="both"/>
        <w:rPr>
          <w:szCs w:val="22"/>
          <w:lang w:val="tr-TR"/>
        </w:rPr>
      </w:pPr>
    </w:p>
    <w:p w14:paraId="76D8CEC2" w14:textId="77777777" w:rsidR="00303FF4" w:rsidRPr="00043E4D" w:rsidRDefault="00303FF4" w:rsidP="00CA4106">
      <w:pPr>
        <w:spacing w:after="120" w:line="276" w:lineRule="auto"/>
        <w:jc w:val="both"/>
        <w:rPr>
          <w:b/>
          <w:bCs/>
          <w:szCs w:val="22"/>
          <w:lang w:val="tr-TR"/>
        </w:rPr>
      </w:pPr>
    </w:p>
    <w:p w14:paraId="17E156F8" w14:textId="78EEA910" w:rsidR="00CA4106" w:rsidRPr="00043E4D" w:rsidRDefault="00CA4106" w:rsidP="00CA4106">
      <w:pPr>
        <w:spacing w:after="120" w:line="276" w:lineRule="auto"/>
        <w:jc w:val="both"/>
        <w:rPr>
          <w:b/>
          <w:lang w:val="tr-TR"/>
        </w:rPr>
      </w:pPr>
      <w:r w:rsidRPr="00043E4D">
        <w:rPr>
          <w:b/>
          <w:bCs/>
          <w:szCs w:val="22"/>
          <w:lang w:val="tr-TR"/>
        </w:rPr>
        <w:t xml:space="preserve">PRAD 3126 İletişim Becerileri </w:t>
      </w:r>
      <w:r w:rsidRPr="00043E4D">
        <w:rPr>
          <w:b/>
          <w:lang w:val="tr-TR"/>
        </w:rPr>
        <w:t>(3, 0) 5</w:t>
      </w:r>
    </w:p>
    <w:p w14:paraId="391AA8B8" w14:textId="28BE789B" w:rsidR="00CA4106" w:rsidRPr="00043E4D" w:rsidRDefault="0084005E" w:rsidP="00CA4106">
      <w:pPr>
        <w:jc w:val="both"/>
        <w:rPr>
          <w:szCs w:val="22"/>
          <w:lang w:val="tr-TR"/>
        </w:rPr>
      </w:pPr>
      <w:r w:rsidRPr="00043E4D">
        <w:rPr>
          <w:lang w:val="tr-TR"/>
        </w:rPr>
        <w:t>Dersin kapsamında; iletişim unsurları ve fonksiyonları, iletişim süreci, sözlü ve sözsüz iletişim, kişiler arası iletişim, grup iletişimi ve kültürler arası iletişim konuları yer almaktadır. Teorik bilginin yanı sıra rol canlandırma gibi etkinliklerin de yer aldığı bu dersin amacı öğrencilere profesyonel yaşamlarında gerekli olan temel iletişim becerilerini kazandırmaktır. Ayrıca, i</w:t>
      </w:r>
      <w:r w:rsidR="00CA4106" w:rsidRPr="00043E4D">
        <w:rPr>
          <w:szCs w:val="22"/>
          <w:lang w:val="tr-TR"/>
        </w:rPr>
        <w:t xml:space="preserve">nsan hayatının kolaylaşmasını sağlayabilmesi ve işlerin aksamaması için iletişim tekniklerinin bilinmesi ve iş yaşantısında </w:t>
      </w:r>
      <w:r w:rsidR="00303FF4" w:rsidRPr="00043E4D">
        <w:rPr>
          <w:szCs w:val="22"/>
          <w:lang w:val="tr-TR"/>
        </w:rPr>
        <w:t>uygulanabilirliği</w:t>
      </w:r>
      <w:r w:rsidR="00CA4106" w:rsidRPr="00043E4D">
        <w:rPr>
          <w:szCs w:val="22"/>
          <w:lang w:val="tr-TR"/>
        </w:rPr>
        <w:t xml:space="preserve"> ile etkili bir konuşmanın nasıl yapılacağı </w:t>
      </w:r>
      <w:r w:rsidRPr="00043E4D">
        <w:rPr>
          <w:szCs w:val="22"/>
          <w:lang w:val="tr-TR"/>
        </w:rPr>
        <w:t xml:space="preserve">da </w:t>
      </w:r>
      <w:r w:rsidR="00CA4106" w:rsidRPr="00043E4D">
        <w:rPr>
          <w:szCs w:val="22"/>
          <w:lang w:val="tr-TR"/>
        </w:rPr>
        <w:t xml:space="preserve">ders </w:t>
      </w:r>
      <w:r w:rsidRPr="00043E4D">
        <w:rPr>
          <w:szCs w:val="22"/>
          <w:lang w:val="tr-TR"/>
        </w:rPr>
        <w:t>içeriğinde yer almaktadır.</w:t>
      </w:r>
    </w:p>
    <w:p w14:paraId="4EC776A2" w14:textId="77777777" w:rsidR="00CA4106" w:rsidRPr="00043E4D" w:rsidRDefault="00CA4106" w:rsidP="00CA4106">
      <w:pPr>
        <w:jc w:val="both"/>
        <w:rPr>
          <w:b/>
          <w:bCs/>
          <w:szCs w:val="22"/>
          <w:lang w:val="tr-TR"/>
        </w:rPr>
      </w:pPr>
    </w:p>
    <w:p w14:paraId="556BF4FE" w14:textId="691BD773" w:rsidR="00CA4106" w:rsidRPr="00043E4D" w:rsidRDefault="00CA4106" w:rsidP="00CA4106">
      <w:pPr>
        <w:spacing w:line="360" w:lineRule="auto"/>
        <w:jc w:val="both"/>
        <w:rPr>
          <w:b/>
          <w:lang w:val="tr-TR"/>
        </w:rPr>
      </w:pPr>
      <w:r w:rsidRPr="00043E4D">
        <w:rPr>
          <w:b/>
          <w:lang w:val="tr-TR"/>
        </w:rPr>
        <w:t>TGUI – Alan Seçmeli (3, 0) 6</w:t>
      </w:r>
    </w:p>
    <w:p w14:paraId="29A29861" w14:textId="66242FDB" w:rsidR="00CA4106" w:rsidRPr="00043E4D" w:rsidRDefault="00124C09" w:rsidP="00CA4106">
      <w:pPr>
        <w:spacing w:line="360" w:lineRule="auto"/>
        <w:jc w:val="both"/>
        <w:rPr>
          <w:b/>
          <w:lang w:val="tr-TR"/>
        </w:rPr>
      </w:pPr>
      <w:r w:rsidRPr="00043E4D">
        <w:rPr>
          <w:b/>
          <w:lang w:val="tr-TR"/>
        </w:rPr>
        <w:t xml:space="preserve">Üniversite </w:t>
      </w:r>
      <w:r w:rsidR="004C6847" w:rsidRPr="00043E4D">
        <w:rPr>
          <w:b/>
          <w:lang w:val="tr-TR"/>
        </w:rPr>
        <w:t>Seçmeli ya</w:t>
      </w:r>
      <w:r w:rsidR="00CA4106" w:rsidRPr="00043E4D">
        <w:rPr>
          <w:b/>
          <w:lang w:val="tr-TR"/>
        </w:rPr>
        <w:t xml:space="preserve"> da SOFL (014 - 064</w:t>
      </w:r>
      <w:r w:rsidR="004C6847" w:rsidRPr="00043E4D">
        <w:rPr>
          <w:b/>
          <w:lang w:val="tr-TR"/>
        </w:rPr>
        <w:t>) Yabancı</w:t>
      </w:r>
      <w:r w:rsidR="00CA4106" w:rsidRPr="00043E4D">
        <w:rPr>
          <w:b/>
          <w:lang w:val="tr-TR"/>
        </w:rPr>
        <w:t xml:space="preserve"> Dil</w:t>
      </w:r>
      <w:r w:rsidR="000A4F09" w:rsidRPr="00043E4D">
        <w:rPr>
          <w:b/>
          <w:lang w:val="tr-TR"/>
        </w:rPr>
        <w:t xml:space="preserve"> -</w:t>
      </w:r>
      <w:r w:rsidR="00CA4106" w:rsidRPr="00043E4D">
        <w:rPr>
          <w:b/>
          <w:lang w:val="tr-TR"/>
        </w:rPr>
        <w:t xml:space="preserve"> IV (3, 0) 5</w:t>
      </w:r>
    </w:p>
    <w:p w14:paraId="65BCED6A" w14:textId="77777777" w:rsidR="00CA4106" w:rsidRPr="00043E4D" w:rsidRDefault="00CA4106" w:rsidP="00CA4106">
      <w:pPr>
        <w:rPr>
          <w:sz w:val="22"/>
          <w:szCs w:val="22"/>
          <w:lang w:val="tr-TR"/>
        </w:rPr>
      </w:pPr>
      <w:r w:rsidRPr="00043E4D">
        <w:rPr>
          <w:sz w:val="22"/>
          <w:szCs w:val="22"/>
          <w:lang w:val="tr-TR"/>
        </w:rPr>
        <w:t xml:space="preserve">SOFL Kodlu Dersler ve Derslerin içerikleri için: </w:t>
      </w:r>
      <w:hyperlink r:id="rId14" w:history="1">
        <w:r w:rsidRPr="00043E4D">
          <w:rPr>
            <w:rStyle w:val="Kpr"/>
            <w:color w:val="auto"/>
            <w:sz w:val="22"/>
            <w:szCs w:val="22"/>
            <w:lang w:val="tr-TR"/>
          </w:rPr>
          <w:t>http://ydy.yasar.edu.tr/#</w:t>
        </w:r>
      </w:hyperlink>
      <w:r w:rsidRPr="00043E4D">
        <w:rPr>
          <w:sz w:val="22"/>
          <w:szCs w:val="22"/>
          <w:lang w:val="tr-TR"/>
        </w:rPr>
        <w:t xml:space="preserve">  Modern Diller web sayfasını ziyaret ediniz</w:t>
      </w:r>
    </w:p>
    <w:p w14:paraId="1AD8519C" w14:textId="77777777" w:rsidR="00CA4106" w:rsidRPr="00043E4D" w:rsidRDefault="00CA4106" w:rsidP="00630A07">
      <w:pPr>
        <w:jc w:val="both"/>
        <w:rPr>
          <w:b/>
          <w:szCs w:val="22"/>
          <w:lang w:val="tr-TR"/>
        </w:rPr>
      </w:pPr>
    </w:p>
    <w:p w14:paraId="63DF5EB4" w14:textId="77777777" w:rsidR="00BB38B4" w:rsidRPr="00043E4D" w:rsidRDefault="00BB38B4" w:rsidP="00630A07">
      <w:pPr>
        <w:spacing w:line="360" w:lineRule="auto"/>
        <w:jc w:val="both"/>
        <w:rPr>
          <w:b/>
          <w:szCs w:val="22"/>
          <w:lang w:val="tr-TR"/>
        </w:rPr>
      </w:pPr>
    </w:p>
    <w:p w14:paraId="05F89FD5" w14:textId="77777777" w:rsidR="00CA4106" w:rsidRPr="00043E4D" w:rsidRDefault="00CA4106" w:rsidP="00CA4106">
      <w:pPr>
        <w:spacing w:line="360" w:lineRule="auto"/>
        <w:jc w:val="center"/>
        <w:rPr>
          <w:b/>
          <w:sz w:val="22"/>
          <w:szCs w:val="22"/>
          <w:u w:val="single"/>
          <w:lang w:val="tr-TR"/>
        </w:rPr>
      </w:pPr>
      <w:r w:rsidRPr="00043E4D">
        <w:rPr>
          <w:b/>
          <w:sz w:val="22"/>
          <w:szCs w:val="22"/>
          <w:u w:val="single"/>
          <w:lang w:val="tr-TR"/>
        </w:rPr>
        <w:t>DÖRDÜNCÜ YIL</w:t>
      </w:r>
    </w:p>
    <w:p w14:paraId="76977570" w14:textId="77777777" w:rsidR="00CA4106" w:rsidRPr="00043E4D" w:rsidRDefault="00CA4106" w:rsidP="00CA4106">
      <w:pPr>
        <w:spacing w:line="360" w:lineRule="auto"/>
        <w:jc w:val="center"/>
        <w:rPr>
          <w:b/>
          <w:szCs w:val="22"/>
          <w:u w:val="single"/>
          <w:lang w:val="tr-TR"/>
        </w:rPr>
      </w:pPr>
      <w:r w:rsidRPr="00043E4D">
        <w:rPr>
          <w:b/>
          <w:szCs w:val="22"/>
          <w:u w:val="single"/>
          <w:lang w:val="tr-TR"/>
        </w:rPr>
        <w:t>Güz 7. Yarıyıl</w:t>
      </w:r>
    </w:p>
    <w:p w14:paraId="2B813AC2" w14:textId="77777777" w:rsidR="00CA4106" w:rsidRPr="00043E4D" w:rsidRDefault="00CA4106" w:rsidP="00CA4106">
      <w:pPr>
        <w:jc w:val="both"/>
        <w:rPr>
          <w:b/>
          <w:szCs w:val="22"/>
          <w:lang w:val="tr-TR"/>
        </w:rPr>
      </w:pPr>
    </w:p>
    <w:p w14:paraId="17B7DBB4" w14:textId="646E7B1C" w:rsidR="00CA4106" w:rsidRPr="00043E4D" w:rsidRDefault="00CA4106" w:rsidP="00CA4106">
      <w:pPr>
        <w:spacing w:line="360" w:lineRule="auto"/>
        <w:jc w:val="both"/>
        <w:rPr>
          <w:b/>
          <w:szCs w:val="22"/>
          <w:lang w:val="tr-TR"/>
        </w:rPr>
      </w:pPr>
      <w:r w:rsidRPr="00043E4D">
        <w:rPr>
          <w:b/>
          <w:szCs w:val="22"/>
          <w:lang w:val="tr-TR"/>
        </w:rPr>
        <w:t xml:space="preserve">TGUI 4403 </w:t>
      </w:r>
      <w:r w:rsidR="00124C09" w:rsidRPr="00043E4D">
        <w:rPr>
          <w:b/>
          <w:szCs w:val="22"/>
          <w:lang w:val="tr-TR"/>
        </w:rPr>
        <w:t xml:space="preserve">Sosyoloji ve </w:t>
      </w:r>
      <w:r w:rsidRPr="00043E4D">
        <w:rPr>
          <w:b/>
          <w:szCs w:val="22"/>
          <w:lang w:val="tr-TR"/>
        </w:rPr>
        <w:t>Dinler tarihi (3, 0) 5</w:t>
      </w:r>
    </w:p>
    <w:p w14:paraId="037436DA" w14:textId="7DCD01BF" w:rsidR="00CA4106" w:rsidRPr="00043E4D" w:rsidRDefault="00CA4106" w:rsidP="00CA4106">
      <w:pPr>
        <w:jc w:val="both"/>
        <w:rPr>
          <w:szCs w:val="22"/>
          <w:lang w:val="tr-TR"/>
        </w:rPr>
      </w:pPr>
      <w:r w:rsidRPr="00043E4D">
        <w:rPr>
          <w:szCs w:val="22"/>
          <w:lang w:val="tr-TR"/>
        </w:rPr>
        <w:t xml:space="preserve">Dinler Tarihine Giriş; Dinin sosyolojik gelişimi, ilkel dinler ve tek tanrılı dinler. Orta Doğu Tarih Öncesi Dinleri, Eski Mezopotamya Dinleri,  Eski Anadolu Dinleri, Tarih Öncesi İnançları, Kültleri ve Tapınakları; Eski Avrupa Dinleri, Yunan ve Roma Dinleri; Eski Arabistan Dinleri; Sümer, İran ve Mısır Dinleri; Türklerde Din; Yahudilik, Hıristiyanlık, İslamiyet ve Hint Dinleri. Dini ilkeler, kutsal </w:t>
      </w:r>
      <w:r w:rsidR="00303FF4" w:rsidRPr="00043E4D">
        <w:rPr>
          <w:szCs w:val="22"/>
          <w:lang w:val="tr-TR"/>
        </w:rPr>
        <w:t>mekânlar</w:t>
      </w:r>
      <w:r w:rsidRPr="00043E4D">
        <w:rPr>
          <w:szCs w:val="22"/>
          <w:lang w:val="tr-TR"/>
        </w:rPr>
        <w:t>, inanç sistemleri, tanrı anlayışları açısından incelenecek, dinlerin birbirleriyle olan etkileşimleri ve dinin sanat üzerindeki etkileri.</w:t>
      </w:r>
    </w:p>
    <w:p w14:paraId="1C68EDFD" w14:textId="77777777" w:rsidR="00CA4106" w:rsidRPr="00043E4D" w:rsidRDefault="00CA4106" w:rsidP="00CA4106">
      <w:pPr>
        <w:jc w:val="both"/>
        <w:rPr>
          <w:rFonts w:ascii="Palatino Linotype" w:hAnsi="Palatino Linotype"/>
          <w:b/>
          <w:sz w:val="22"/>
          <w:szCs w:val="22"/>
          <w:lang w:val="tr-TR"/>
        </w:rPr>
      </w:pPr>
    </w:p>
    <w:p w14:paraId="007EBD82" w14:textId="1EC9157B" w:rsidR="00CA4106" w:rsidRPr="00043E4D" w:rsidRDefault="00CA4106" w:rsidP="00CA4106">
      <w:pPr>
        <w:spacing w:line="276" w:lineRule="auto"/>
        <w:jc w:val="both"/>
        <w:rPr>
          <w:b/>
          <w:sz w:val="28"/>
          <w:szCs w:val="22"/>
          <w:lang w:val="tr-TR"/>
        </w:rPr>
      </w:pPr>
      <w:r w:rsidRPr="00043E4D">
        <w:rPr>
          <w:b/>
          <w:szCs w:val="22"/>
          <w:lang w:val="tr-TR"/>
        </w:rPr>
        <w:t xml:space="preserve">TGUI 4405 Seyahat İşletmeleri Yönetimi  </w:t>
      </w:r>
      <w:r w:rsidRPr="00043E4D">
        <w:rPr>
          <w:b/>
          <w:sz w:val="28"/>
          <w:szCs w:val="22"/>
          <w:lang w:val="tr-TR"/>
        </w:rPr>
        <w:t>(2, 2) 6</w:t>
      </w:r>
    </w:p>
    <w:p w14:paraId="1938D95A" w14:textId="2C0BCC9C" w:rsidR="00CA4106" w:rsidRPr="00043E4D" w:rsidRDefault="00CA4106" w:rsidP="00CA4106">
      <w:pPr>
        <w:jc w:val="both"/>
        <w:rPr>
          <w:szCs w:val="22"/>
          <w:lang w:val="tr-TR"/>
        </w:rPr>
      </w:pPr>
      <w:r w:rsidRPr="00043E4D">
        <w:rPr>
          <w:szCs w:val="22"/>
          <w:lang w:val="tr-TR"/>
        </w:rPr>
        <w:lastRenderedPageBreak/>
        <w:t>Bu dersin temel amacı Seyahat Acentaları, Tur operatörleri ve Havayolları dahil olmak üzere değişik ulaştırma işletmelerinde görev yapacak olan bölüm mezunlarına hem bu sektörleri</w:t>
      </w:r>
      <w:r w:rsidR="00303FF4" w:rsidRPr="00043E4D">
        <w:rPr>
          <w:szCs w:val="22"/>
          <w:lang w:val="tr-TR"/>
        </w:rPr>
        <w:t xml:space="preserve"> ve işletme türlerini yakından </w:t>
      </w:r>
      <w:r w:rsidRPr="00043E4D">
        <w:rPr>
          <w:szCs w:val="22"/>
          <w:lang w:val="tr-TR"/>
        </w:rPr>
        <w:t xml:space="preserve">tanımak hem de bu işletmelerin </w:t>
      </w:r>
      <w:r w:rsidR="00303FF4" w:rsidRPr="00043E4D">
        <w:rPr>
          <w:szCs w:val="22"/>
          <w:lang w:val="tr-TR"/>
        </w:rPr>
        <w:t>yönetim</w:t>
      </w:r>
      <w:r w:rsidRPr="00043E4D">
        <w:rPr>
          <w:szCs w:val="22"/>
          <w:lang w:val="tr-TR"/>
        </w:rPr>
        <w:t xml:space="preserve"> sistemlerinin diğer işletmelere göre başlıca farklılıklarını öğretmektir. Ders kapsamında turizm dağıtım sistemi, dağıtım aracıları, toptancı ve perakendeci seyahat aracısı işletmeler, havayolu işletmeciliğinin başlıca ilkeleri ve bu işletmelerde yer alan başlıca görev ve pozisyonların tanıtımı yer almaktadır.</w:t>
      </w:r>
    </w:p>
    <w:p w14:paraId="34F72338" w14:textId="77777777" w:rsidR="00CA4106" w:rsidRPr="00043E4D" w:rsidRDefault="00CA4106" w:rsidP="00CA4106">
      <w:pPr>
        <w:jc w:val="both"/>
        <w:rPr>
          <w:szCs w:val="22"/>
          <w:lang w:val="tr-TR"/>
        </w:rPr>
      </w:pPr>
    </w:p>
    <w:p w14:paraId="24DAEB09" w14:textId="77777777" w:rsidR="00CA4106" w:rsidRPr="00043E4D" w:rsidRDefault="00CA4106" w:rsidP="00CA4106">
      <w:pPr>
        <w:spacing w:line="360" w:lineRule="auto"/>
        <w:jc w:val="both"/>
        <w:rPr>
          <w:b/>
          <w:lang w:val="tr-TR"/>
        </w:rPr>
      </w:pPr>
      <w:r w:rsidRPr="00043E4D">
        <w:rPr>
          <w:b/>
          <w:lang w:val="tr-TR"/>
        </w:rPr>
        <w:t>TGUI – Alan Seçmeli (3, 0) 6</w:t>
      </w:r>
    </w:p>
    <w:p w14:paraId="7D778524" w14:textId="05CC40B8" w:rsidR="00CA4106" w:rsidRPr="00043E4D" w:rsidRDefault="00CA4106" w:rsidP="00CA4106">
      <w:pPr>
        <w:spacing w:line="360" w:lineRule="auto"/>
        <w:jc w:val="both"/>
        <w:rPr>
          <w:b/>
          <w:lang w:val="tr-TR"/>
        </w:rPr>
      </w:pPr>
      <w:r w:rsidRPr="00043E4D">
        <w:rPr>
          <w:b/>
          <w:lang w:val="tr-TR"/>
        </w:rPr>
        <w:t>TGUI - Alan Seçmeli ya da SOFL (015 - 065) Yabancı Dil</w:t>
      </w:r>
      <w:r w:rsidR="00303FF4" w:rsidRPr="00043E4D">
        <w:rPr>
          <w:b/>
          <w:lang w:val="tr-TR"/>
        </w:rPr>
        <w:t xml:space="preserve"> -</w:t>
      </w:r>
      <w:r w:rsidRPr="00043E4D">
        <w:rPr>
          <w:b/>
          <w:lang w:val="tr-TR"/>
        </w:rPr>
        <w:t xml:space="preserve"> V (3, 0) 5</w:t>
      </w:r>
    </w:p>
    <w:p w14:paraId="6D3BC437" w14:textId="77777777" w:rsidR="00CA4106" w:rsidRPr="00043E4D" w:rsidRDefault="00CA4106" w:rsidP="00CA4106">
      <w:pPr>
        <w:rPr>
          <w:sz w:val="22"/>
          <w:szCs w:val="22"/>
          <w:lang w:val="tr-TR"/>
        </w:rPr>
      </w:pPr>
      <w:r w:rsidRPr="00043E4D">
        <w:rPr>
          <w:sz w:val="22"/>
          <w:szCs w:val="22"/>
          <w:lang w:val="tr-TR"/>
        </w:rPr>
        <w:t xml:space="preserve">SOFL Kodlu Dersler ve Derslerin içerikleri için: </w:t>
      </w:r>
      <w:hyperlink r:id="rId15" w:history="1">
        <w:r w:rsidRPr="00043E4D">
          <w:rPr>
            <w:rStyle w:val="Kpr"/>
            <w:color w:val="auto"/>
            <w:sz w:val="22"/>
            <w:szCs w:val="22"/>
            <w:lang w:val="tr-TR"/>
          </w:rPr>
          <w:t>http://ydy.yasar.edu.tr/#</w:t>
        </w:r>
      </w:hyperlink>
      <w:r w:rsidRPr="00043E4D">
        <w:rPr>
          <w:sz w:val="22"/>
          <w:szCs w:val="22"/>
          <w:lang w:val="tr-TR"/>
        </w:rPr>
        <w:t xml:space="preserve">  Modern Diller web sayfasını ziyaret ediniz</w:t>
      </w:r>
    </w:p>
    <w:p w14:paraId="353DBA14" w14:textId="77777777" w:rsidR="00CA4106" w:rsidRPr="00043E4D" w:rsidRDefault="00CA4106" w:rsidP="00CA4106">
      <w:pPr>
        <w:ind w:right="6"/>
        <w:jc w:val="both"/>
        <w:rPr>
          <w:b/>
          <w:lang w:val="tr-TR"/>
        </w:rPr>
      </w:pPr>
    </w:p>
    <w:p w14:paraId="38C7ADC0" w14:textId="2ABA0FAC" w:rsidR="00CA4106" w:rsidRPr="00043E4D" w:rsidRDefault="00CA4106" w:rsidP="00CA4106">
      <w:pPr>
        <w:ind w:right="6"/>
        <w:jc w:val="both"/>
        <w:rPr>
          <w:b/>
          <w:szCs w:val="22"/>
          <w:lang w:val="tr-TR"/>
        </w:rPr>
      </w:pPr>
      <w:r w:rsidRPr="00043E4D">
        <w:rPr>
          <w:b/>
          <w:szCs w:val="22"/>
          <w:lang w:val="tr-TR"/>
        </w:rPr>
        <w:t>TTRN 010 STAJ – 1 AY (</w:t>
      </w:r>
      <w:r w:rsidR="008F61C0" w:rsidRPr="00043E4D">
        <w:rPr>
          <w:b/>
          <w:szCs w:val="22"/>
          <w:lang w:val="tr-TR"/>
        </w:rPr>
        <w:t>8</w:t>
      </w:r>
      <w:r w:rsidRPr="00043E4D">
        <w:rPr>
          <w:b/>
          <w:szCs w:val="22"/>
          <w:lang w:val="tr-TR"/>
        </w:rPr>
        <w:t xml:space="preserve"> AKTS) </w:t>
      </w:r>
    </w:p>
    <w:p w14:paraId="5F616F4C" w14:textId="77777777" w:rsidR="00CA4106" w:rsidRPr="00043E4D" w:rsidRDefault="00CA4106" w:rsidP="00CA4106">
      <w:pPr>
        <w:ind w:right="6"/>
        <w:jc w:val="both"/>
        <w:rPr>
          <w:szCs w:val="22"/>
          <w:lang w:val="tr-TR"/>
        </w:rPr>
      </w:pPr>
      <w:r w:rsidRPr="00043E4D">
        <w:rPr>
          <w:szCs w:val="22"/>
          <w:lang w:val="tr-TR"/>
        </w:rPr>
        <w:t>Bölüm stajları 1 aydır ve</w:t>
      </w:r>
      <w:r w:rsidRPr="00043E4D">
        <w:rPr>
          <w:b/>
          <w:szCs w:val="22"/>
          <w:lang w:val="tr-TR"/>
        </w:rPr>
        <w:t xml:space="preserve"> </w:t>
      </w:r>
      <w:r w:rsidRPr="00043E4D">
        <w:rPr>
          <w:szCs w:val="22"/>
          <w:lang w:val="tr-TR"/>
        </w:rPr>
        <w:t xml:space="preserve">staj sonunda raporların bölüm başkanlığına sunulması gerekir. Staj, departmanların gözetimi altında olacaktır. </w:t>
      </w:r>
    </w:p>
    <w:p w14:paraId="37F79A91" w14:textId="6A48CA52" w:rsidR="00CA4106" w:rsidRPr="00043E4D" w:rsidRDefault="00CA4106" w:rsidP="00CA4106">
      <w:pPr>
        <w:widowControl w:val="0"/>
        <w:autoSpaceDE w:val="0"/>
        <w:autoSpaceDN w:val="0"/>
        <w:adjustRightInd w:val="0"/>
        <w:rPr>
          <w:rFonts w:ascii="Palatino Linotype" w:hAnsi="Palatino Linotype"/>
          <w:sz w:val="22"/>
          <w:szCs w:val="22"/>
          <w:lang w:val="tr-TR"/>
        </w:rPr>
      </w:pPr>
    </w:p>
    <w:p w14:paraId="05869C09" w14:textId="02EC609B" w:rsidR="00124C09" w:rsidRPr="00043E4D" w:rsidRDefault="00124C09" w:rsidP="00CA4106">
      <w:pPr>
        <w:widowControl w:val="0"/>
        <w:autoSpaceDE w:val="0"/>
        <w:autoSpaceDN w:val="0"/>
        <w:adjustRightInd w:val="0"/>
        <w:rPr>
          <w:rFonts w:ascii="Palatino Linotype" w:hAnsi="Palatino Linotype"/>
          <w:sz w:val="22"/>
          <w:szCs w:val="22"/>
          <w:lang w:val="tr-TR"/>
        </w:rPr>
      </w:pPr>
    </w:p>
    <w:p w14:paraId="1B7AE2DA" w14:textId="77777777" w:rsidR="00124C09" w:rsidRPr="00043E4D" w:rsidRDefault="00124C09" w:rsidP="00124C09">
      <w:pPr>
        <w:spacing w:line="360" w:lineRule="auto"/>
        <w:jc w:val="center"/>
        <w:rPr>
          <w:b/>
          <w:sz w:val="22"/>
          <w:szCs w:val="22"/>
          <w:u w:val="single"/>
          <w:lang w:val="tr-TR"/>
        </w:rPr>
      </w:pPr>
      <w:r w:rsidRPr="00043E4D">
        <w:rPr>
          <w:b/>
          <w:sz w:val="22"/>
          <w:szCs w:val="22"/>
          <w:u w:val="single"/>
          <w:lang w:val="tr-TR"/>
        </w:rPr>
        <w:t>DÖRDÜNCÜ YIL</w:t>
      </w:r>
    </w:p>
    <w:p w14:paraId="153F9720" w14:textId="77777777" w:rsidR="00124C09" w:rsidRPr="00043E4D" w:rsidRDefault="00124C09" w:rsidP="00124C09">
      <w:pPr>
        <w:spacing w:line="480" w:lineRule="auto"/>
        <w:jc w:val="center"/>
        <w:rPr>
          <w:b/>
          <w:szCs w:val="22"/>
          <w:u w:val="single"/>
          <w:lang w:val="tr-TR"/>
        </w:rPr>
      </w:pPr>
      <w:r w:rsidRPr="00043E4D">
        <w:rPr>
          <w:b/>
          <w:szCs w:val="22"/>
          <w:u w:val="single"/>
          <w:lang w:val="tr-TR"/>
        </w:rPr>
        <w:t>Bahar 8. Yarıyıl</w:t>
      </w:r>
    </w:p>
    <w:p w14:paraId="43956A10" w14:textId="73ED4063" w:rsidR="00124C09" w:rsidRPr="00043E4D" w:rsidRDefault="00124C09" w:rsidP="00124C09">
      <w:pPr>
        <w:spacing w:line="360" w:lineRule="auto"/>
        <w:jc w:val="both"/>
        <w:rPr>
          <w:b/>
          <w:szCs w:val="22"/>
          <w:lang w:val="tr-TR"/>
        </w:rPr>
      </w:pPr>
      <w:r w:rsidRPr="00043E4D">
        <w:rPr>
          <w:b/>
          <w:szCs w:val="22"/>
          <w:lang w:val="tr-TR"/>
        </w:rPr>
        <w:t xml:space="preserve">TGUI 4402 Genel Sağlık Bilgisi ve İlkyardım </w:t>
      </w:r>
      <w:r w:rsidRPr="00043E4D">
        <w:rPr>
          <w:b/>
          <w:bCs/>
          <w:szCs w:val="22"/>
          <w:lang w:val="tr-TR"/>
        </w:rPr>
        <w:t>(3, 0) 7</w:t>
      </w:r>
    </w:p>
    <w:p w14:paraId="5612AD92" w14:textId="77777777" w:rsidR="00124C09" w:rsidRPr="00043E4D" w:rsidRDefault="00124C09" w:rsidP="00124C09">
      <w:pPr>
        <w:jc w:val="both"/>
        <w:rPr>
          <w:rFonts w:ascii="Palatino Linotype" w:hAnsi="Palatino Linotype"/>
          <w:sz w:val="22"/>
          <w:szCs w:val="22"/>
          <w:lang w:val="tr-TR"/>
        </w:rPr>
      </w:pPr>
      <w:r w:rsidRPr="00043E4D">
        <w:rPr>
          <w:szCs w:val="22"/>
          <w:lang w:val="tr-TR"/>
        </w:rPr>
        <w:t>Sağlık bilgisi dersi sağlıklı olma durumu ve hastalıklar hakkında genel bir bilgi ve ilk yardım bilgisi verilmesi için düzenlenmiştir. Hastalığı işaret eden ipuçları olan semptom ve bulgular ve daha sonra hastalığın meydana getirdiği değişiklikler. Mortalitesi, morbiditesi yüksek olan ve sık görülen hastalıklar. İlk yardım ile ilgili temel kavramlar; Kalp ve Solunum Desteği; Travma; Kanamalar; Yaralanmalar, Şok, Kırıklar, Ani hastalıklar, Zehirlenmeler; Yanıklar, Hastalıklardan korunma yöntemleri; Bulaşıcı hastalıklar, Donmalar</w:t>
      </w:r>
      <w:r w:rsidRPr="00043E4D">
        <w:rPr>
          <w:rFonts w:ascii="Palatino Linotype" w:hAnsi="Palatino Linotype"/>
          <w:sz w:val="22"/>
          <w:szCs w:val="22"/>
          <w:lang w:val="tr-TR"/>
        </w:rPr>
        <w:t xml:space="preserve">. </w:t>
      </w:r>
    </w:p>
    <w:p w14:paraId="25999800" w14:textId="77777777" w:rsidR="00124C09" w:rsidRPr="00043E4D" w:rsidRDefault="00124C09" w:rsidP="00124C09">
      <w:pPr>
        <w:jc w:val="both"/>
        <w:rPr>
          <w:rStyle w:val="Gl"/>
          <w:rFonts w:ascii="Palatino Linotype" w:hAnsi="Palatino Linotype"/>
          <w:sz w:val="22"/>
          <w:szCs w:val="22"/>
          <w:lang w:val="tr-TR"/>
        </w:rPr>
      </w:pPr>
      <w:r w:rsidRPr="00043E4D">
        <w:rPr>
          <w:rStyle w:val="Gl"/>
          <w:rFonts w:ascii="Palatino Linotype" w:hAnsi="Palatino Linotype"/>
          <w:sz w:val="22"/>
          <w:szCs w:val="22"/>
          <w:lang w:val="tr-TR"/>
        </w:rPr>
        <w:t> </w:t>
      </w:r>
    </w:p>
    <w:p w14:paraId="1069094D" w14:textId="73028B97" w:rsidR="00124C09" w:rsidRPr="00043E4D" w:rsidRDefault="00124C09" w:rsidP="00124C09">
      <w:pPr>
        <w:spacing w:after="120"/>
        <w:jc w:val="both"/>
        <w:rPr>
          <w:rStyle w:val="Gl"/>
          <w:szCs w:val="22"/>
          <w:lang w:val="tr-TR"/>
        </w:rPr>
      </w:pPr>
      <w:r w:rsidRPr="00043E4D">
        <w:rPr>
          <w:rStyle w:val="Gl"/>
          <w:szCs w:val="22"/>
          <w:lang w:val="tr-TR"/>
        </w:rPr>
        <w:t>TGUI 4404 Türkiye’nin Flora Faunası ve Doğa Tarihi (3, 0) 6</w:t>
      </w:r>
    </w:p>
    <w:p w14:paraId="28968586" w14:textId="77777777" w:rsidR="00124C09" w:rsidRPr="00043E4D" w:rsidRDefault="00124C09" w:rsidP="00124C09">
      <w:pPr>
        <w:spacing w:after="240"/>
        <w:jc w:val="both"/>
        <w:rPr>
          <w:rStyle w:val="Gl"/>
          <w:b w:val="0"/>
          <w:szCs w:val="22"/>
          <w:lang w:val="tr-TR"/>
        </w:rPr>
      </w:pPr>
      <w:r w:rsidRPr="00043E4D">
        <w:rPr>
          <w:rStyle w:val="Gl"/>
          <w:b w:val="0"/>
          <w:szCs w:val="22"/>
          <w:lang w:val="tr-TR"/>
        </w:rPr>
        <w:t>Bu dersin temel amacı Türkiye’nin sahip bitki ve hayvan türleri konusunda öğrencilere temel bilgileri vermektir. Ders kapsamında yer alan diğer konular; Anadolu yarımadasının doğa tarihi konusunda temel bilgiler, ekoloji, doğal eko-sistemler, canlı türleri ve özellikleri, canlı popülasyonları ve zaman içindeki değişimler, jeolojik, hidrolojik ve iklimsel faktörlerin canlı türlerine etkileridir.</w:t>
      </w:r>
    </w:p>
    <w:p w14:paraId="0E63D5B0" w14:textId="16DCC478" w:rsidR="00124C09" w:rsidRPr="00043E4D" w:rsidRDefault="00124C09" w:rsidP="00124C09">
      <w:pPr>
        <w:spacing w:line="360" w:lineRule="auto"/>
        <w:jc w:val="both"/>
        <w:rPr>
          <w:b/>
          <w:szCs w:val="22"/>
          <w:lang w:val="tr-TR"/>
        </w:rPr>
      </w:pPr>
      <w:r w:rsidRPr="00043E4D">
        <w:rPr>
          <w:b/>
          <w:szCs w:val="22"/>
          <w:lang w:val="tr-TR"/>
        </w:rPr>
        <w:t>TGUI 4406 Türk Kültürü ve Gelenekleri (3, 0) 6</w:t>
      </w:r>
    </w:p>
    <w:p w14:paraId="27097829" w14:textId="281646A5" w:rsidR="00124C09" w:rsidRPr="00043E4D" w:rsidRDefault="00124C09" w:rsidP="00124C09">
      <w:pPr>
        <w:spacing w:after="240"/>
        <w:jc w:val="both"/>
        <w:rPr>
          <w:szCs w:val="22"/>
          <w:lang w:val="tr-TR"/>
        </w:rPr>
      </w:pPr>
      <w:r w:rsidRPr="00043E4D">
        <w:rPr>
          <w:szCs w:val="22"/>
          <w:lang w:val="tr-TR"/>
        </w:rPr>
        <w:t>Türk Tarihinin Başlangıcı ve Türkistan'ın coğrafyası; Büyük Hun İmparatorluğu; I. – II. Göktürk Devletleri; Uygur, Kırgız ve Türgişler, Doğu Avrupa Türk Kavimleri, Eski Türklerde Sosyal, Teşkilat, Hukuk, Kültürel ve Ekonomik Yapı, Orta Asya Türk Devletleri ve topluluklarının tarihi, Türklerin Orta Asya’dan göçleri, Türklerin İslamiyet'e Girişi; İlk Türk - İslam Devletleri, İlk Türk - İslam Devletlerinde Kültür ve Medeniyet; Türklerin İran, Arap ve Bizans'la Teması ve Sonuçları. Selçuklu ve Osmanlı İmparatorluklarının tar</w:t>
      </w:r>
      <w:r w:rsidR="00303FF4" w:rsidRPr="00043E4D">
        <w:rPr>
          <w:szCs w:val="22"/>
          <w:lang w:val="tr-TR"/>
        </w:rPr>
        <w:t>ihi ve Türkiye Cumhuriyeti’nin K</w:t>
      </w:r>
      <w:r w:rsidRPr="00043E4D">
        <w:rPr>
          <w:szCs w:val="22"/>
          <w:lang w:val="tr-TR"/>
        </w:rPr>
        <w:t>uruluşu bu dersin ana konularını oluşturmaktadır. </w:t>
      </w:r>
    </w:p>
    <w:p w14:paraId="7EEE802E" w14:textId="6345AB42" w:rsidR="00124C09" w:rsidRPr="00043E4D" w:rsidRDefault="00124C09" w:rsidP="00124C09">
      <w:pPr>
        <w:spacing w:line="360" w:lineRule="auto"/>
        <w:jc w:val="both"/>
        <w:rPr>
          <w:b/>
          <w:lang w:val="tr-TR"/>
        </w:rPr>
      </w:pPr>
      <w:r w:rsidRPr="00043E4D">
        <w:rPr>
          <w:b/>
          <w:lang w:val="tr-TR"/>
        </w:rPr>
        <w:lastRenderedPageBreak/>
        <w:t xml:space="preserve">TGUI </w:t>
      </w:r>
      <w:r w:rsidR="00303FF4" w:rsidRPr="00043E4D">
        <w:rPr>
          <w:b/>
          <w:lang w:val="tr-TR"/>
        </w:rPr>
        <w:t>-</w:t>
      </w:r>
      <w:r w:rsidRPr="00043E4D">
        <w:rPr>
          <w:b/>
          <w:lang w:val="tr-TR"/>
        </w:rPr>
        <w:t xml:space="preserve"> Alan Seçmeli (3, 0) 6</w:t>
      </w:r>
    </w:p>
    <w:p w14:paraId="1EB85149" w14:textId="7C3A0D72" w:rsidR="00124C09" w:rsidRPr="00043E4D" w:rsidRDefault="00124C09" w:rsidP="00124C09">
      <w:pPr>
        <w:spacing w:line="360" w:lineRule="auto"/>
        <w:jc w:val="both"/>
        <w:rPr>
          <w:b/>
          <w:lang w:val="tr-TR"/>
        </w:rPr>
      </w:pPr>
      <w:r w:rsidRPr="00043E4D">
        <w:rPr>
          <w:b/>
          <w:lang w:val="tr-TR"/>
        </w:rPr>
        <w:t xml:space="preserve">TGUI - Alan </w:t>
      </w:r>
      <w:r w:rsidR="00303FF4" w:rsidRPr="00043E4D">
        <w:rPr>
          <w:b/>
          <w:lang w:val="tr-TR"/>
        </w:rPr>
        <w:t>Seçmeli ya</w:t>
      </w:r>
      <w:r w:rsidRPr="00043E4D">
        <w:rPr>
          <w:b/>
          <w:lang w:val="tr-TR"/>
        </w:rPr>
        <w:t xml:space="preserve"> da SOFL (016-066) Yabancı Dil - VI (3, 0) 5</w:t>
      </w:r>
    </w:p>
    <w:p w14:paraId="201318A4" w14:textId="77777777" w:rsidR="00124C09" w:rsidRPr="00043E4D" w:rsidRDefault="00124C09" w:rsidP="00124C09">
      <w:pPr>
        <w:rPr>
          <w:sz w:val="22"/>
          <w:szCs w:val="22"/>
          <w:lang w:val="tr-TR"/>
        </w:rPr>
      </w:pPr>
      <w:r w:rsidRPr="00043E4D">
        <w:rPr>
          <w:sz w:val="22"/>
          <w:szCs w:val="22"/>
          <w:lang w:val="tr-TR"/>
        </w:rPr>
        <w:t xml:space="preserve">SOFL Kodlu Dersler ve Derslerin içerikleri için: </w:t>
      </w:r>
      <w:hyperlink r:id="rId16" w:history="1">
        <w:r w:rsidRPr="00043E4D">
          <w:rPr>
            <w:rStyle w:val="Kpr"/>
            <w:color w:val="auto"/>
            <w:sz w:val="22"/>
            <w:szCs w:val="22"/>
            <w:lang w:val="tr-TR"/>
          </w:rPr>
          <w:t>http://ydy.yasar.edu.tr/#</w:t>
        </w:r>
      </w:hyperlink>
      <w:r w:rsidRPr="00043E4D">
        <w:rPr>
          <w:sz w:val="22"/>
          <w:szCs w:val="22"/>
          <w:lang w:val="tr-TR"/>
        </w:rPr>
        <w:t xml:space="preserve">  Modern Diller web sayfasını ziyaret ediniz</w:t>
      </w:r>
    </w:p>
    <w:p w14:paraId="315391B7" w14:textId="5679B240" w:rsidR="00124C09" w:rsidRPr="00043E4D" w:rsidRDefault="00124C09" w:rsidP="00124C09">
      <w:pPr>
        <w:spacing w:after="240"/>
        <w:jc w:val="both"/>
        <w:rPr>
          <w:rStyle w:val="Gl"/>
          <w:b w:val="0"/>
          <w:szCs w:val="22"/>
          <w:lang w:val="tr-TR"/>
        </w:rPr>
      </w:pPr>
    </w:p>
    <w:p w14:paraId="3A5318A0" w14:textId="3FBB6C79" w:rsidR="00BB38B4" w:rsidRPr="00043E4D" w:rsidRDefault="00BB38B4" w:rsidP="00BB38B4">
      <w:pPr>
        <w:spacing w:line="480" w:lineRule="auto"/>
        <w:jc w:val="center"/>
        <w:rPr>
          <w:b/>
          <w:szCs w:val="22"/>
          <w:u w:val="single"/>
          <w:lang w:val="tr-TR"/>
        </w:rPr>
      </w:pPr>
      <w:r w:rsidRPr="00043E4D">
        <w:rPr>
          <w:b/>
          <w:bCs/>
          <w:caps/>
          <w:szCs w:val="22"/>
          <w:u w:val="single"/>
          <w:lang w:val="tr-TR"/>
        </w:rPr>
        <w:t>Seçimlik Dersler</w:t>
      </w:r>
    </w:p>
    <w:p w14:paraId="20E49721" w14:textId="6AD3A78F" w:rsidR="00BB38B4" w:rsidRPr="00043E4D" w:rsidRDefault="00BB38B4" w:rsidP="00BB38B4">
      <w:pPr>
        <w:spacing w:line="360" w:lineRule="auto"/>
        <w:jc w:val="both"/>
        <w:rPr>
          <w:b/>
          <w:lang w:val="tr-TR"/>
        </w:rPr>
      </w:pPr>
      <w:r w:rsidRPr="00043E4D">
        <w:rPr>
          <w:b/>
          <w:lang w:val="tr-TR"/>
        </w:rPr>
        <w:t xml:space="preserve">TGUI </w:t>
      </w:r>
      <w:r w:rsidR="006C28CC" w:rsidRPr="00043E4D">
        <w:rPr>
          <w:b/>
          <w:lang w:val="tr-TR"/>
        </w:rPr>
        <w:t xml:space="preserve">3011 </w:t>
      </w:r>
      <w:r w:rsidRPr="00043E4D">
        <w:rPr>
          <w:b/>
          <w:lang w:val="tr-TR"/>
        </w:rPr>
        <w:t xml:space="preserve">Antik Anadolu Yerleşimleri (3, 0) </w:t>
      </w:r>
      <w:r w:rsidR="006C28CC" w:rsidRPr="00043E4D">
        <w:rPr>
          <w:b/>
          <w:lang w:val="tr-TR"/>
        </w:rPr>
        <w:t>6</w:t>
      </w:r>
    </w:p>
    <w:p w14:paraId="7C86A121" w14:textId="77777777" w:rsidR="00BB38B4" w:rsidRPr="00043E4D" w:rsidRDefault="00BB38B4" w:rsidP="00BB38B4">
      <w:pPr>
        <w:jc w:val="both"/>
        <w:rPr>
          <w:lang w:val="tr-TR"/>
        </w:rPr>
      </w:pPr>
      <w:r w:rsidRPr="00043E4D">
        <w:rPr>
          <w:lang w:val="tr-TR"/>
        </w:rPr>
        <w:t>Anadolu’da Neolitik dönemden, Ege göçlerine kadar olan süreçte kurulmuş olan Çatal höyük, Boğazköy, Alaca höyük, gibi antik yerleşimler ile Ege göçlerinden Roma dönemi sonuna kadar olan süreçte kurulmuş olan Troya, Efes, Milet, Priene gibi antik yerleşimler konumları, tarihsel gelişimi, kültürel özellikleri ve tur güzergahları dahilinde kalıntıların açıklanması.</w:t>
      </w:r>
    </w:p>
    <w:p w14:paraId="6D3E0E12" w14:textId="77777777" w:rsidR="00BB38B4" w:rsidRPr="00043E4D" w:rsidRDefault="00BB38B4" w:rsidP="00BB38B4">
      <w:pPr>
        <w:shd w:val="clear" w:color="auto" w:fill="FFFFFF" w:themeFill="background1"/>
        <w:spacing w:line="360" w:lineRule="auto"/>
        <w:jc w:val="both"/>
        <w:rPr>
          <w:b/>
          <w:lang w:val="tr-TR"/>
        </w:rPr>
      </w:pPr>
    </w:p>
    <w:p w14:paraId="32B3F92E" w14:textId="6E5665D6" w:rsidR="006C28CC" w:rsidRPr="00043E4D" w:rsidRDefault="006C28CC" w:rsidP="006C28CC">
      <w:pPr>
        <w:spacing w:line="360" w:lineRule="auto"/>
        <w:jc w:val="both"/>
        <w:rPr>
          <w:b/>
          <w:szCs w:val="22"/>
          <w:lang w:val="tr-TR"/>
        </w:rPr>
      </w:pPr>
      <w:r w:rsidRPr="00043E4D">
        <w:rPr>
          <w:b/>
          <w:szCs w:val="22"/>
          <w:lang w:val="tr-TR"/>
        </w:rPr>
        <w:t xml:space="preserve">TGUI 3301 Uluslararası Turizm Pazarları </w:t>
      </w:r>
      <w:r w:rsidRPr="00043E4D">
        <w:rPr>
          <w:b/>
          <w:bCs/>
          <w:szCs w:val="22"/>
          <w:lang w:val="tr-TR"/>
        </w:rPr>
        <w:t>(3, 0) 6</w:t>
      </w:r>
    </w:p>
    <w:p w14:paraId="3D6B1C53" w14:textId="77777777" w:rsidR="006C28CC" w:rsidRPr="00043E4D" w:rsidRDefault="006C28CC" w:rsidP="006C28CC">
      <w:pPr>
        <w:autoSpaceDE w:val="0"/>
        <w:autoSpaceDN w:val="0"/>
        <w:adjustRightInd w:val="0"/>
        <w:spacing w:after="240"/>
        <w:jc w:val="both"/>
        <w:rPr>
          <w:b/>
          <w:szCs w:val="22"/>
          <w:lang w:val="tr-TR"/>
        </w:rPr>
      </w:pPr>
      <w:r w:rsidRPr="00043E4D">
        <w:rPr>
          <w:szCs w:val="22"/>
          <w:lang w:val="tr-TR"/>
        </w:rPr>
        <w:t>Uluslararası turizmin tarihçesi, uluslararası turizmin ulaştığı düzeyin ve uluslararası turizm hareketlerinde yeri olan destinasyonların arz ve talep kaynaklarının incelenmesi.  Turizmi başlı başına bir endüstri olabilmesini ve ülkelerin bu endüstri için planlama ve politikalar geliştirme çabalarını anlayabilmek için bir takım istatistiksel verilerin analizi. Uluslararası turizm hareketlerini etkileyen faktörler. Türkiye'nin uluslararası turizm piyasasındaki yeri ve uluslararası turizmin geleceği ders kapsamındadır.</w:t>
      </w:r>
    </w:p>
    <w:p w14:paraId="70E8876F" w14:textId="4B722A30" w:rsidR="00CE5E97" w:rsidRPr="00043E4D" w:rsidRDefault="00CE5E97" w:rsidP="00CE5E97">
      <w:pPr>
        <w:spacing w:line="360" w:lineRule="auto"/>
        <w:jc w:val="both"/>
        <w:rPr>
          <w:b/>
          <w:szCs w:val="22"/>
          <w:lang w:val="tr-TR"/>
        </w:rPr>
      </w:pPr>
      <w:r w:rsidRPr="00043E4D">
        <w:rPr>
          <w:b/>
          <w:szCs w:val="22"/>
          <w:lang w:val="tr-TR"/>
        </w:rPr>
        <w:t xml:space="preserve">TGUI 3015 Anadolu Tarihi ve Sanatı  - I </w:t>
      </w:r>
      <w:r w:rsidRPr="00043E4D">
        <w:rPr>
          <w:b/>
          <w:bCs/>
          <w:szCs w:val="22"/>
          <w:lang w:val="tr-TR"/>
        </w:rPr>
        <w:t>(3, 0) 6</w:t>
      </w:r>
    </w:p>
    <w:p w14:paraId="23A0A1C4" w14:textId="1ABB5A4C" w:rsidR="00CE5E97" w:rsidRPr="00043E4D" w:rsidRDefault="00CE5E97" w:rsidP="00CE5E97">
      <w:pPr>
        <w:jc w:val="both"/>
        <w:rPr>
          <w:szCs w:val="22"/>
          <w:lang w:val="tr-TR"/>
        </w:rPr>
      </w:pPr>
      <w:r w:rsidRPr="00043E4D">
        <w:rPr>
          <w:szCs w:val="22"/>
          <w:lang w:val="tr-TR"/>
        </w:rPr>
        <w:t xml:space="preserve">Anadolu topraklarında hayat bulmuş kültürler kronolojik sırayla ele alınmakta, bu kültürlerin özelliklerini yansıtan başlıca kazı merkezleri ayrıntılarıyla incelenmektedir. Ayrıca paleolitik çağ, mezolitik çağ, neolitik çağ, kalkolitik çağ, bronz çağ sonrasında Anadolu’da yerleşik hayata geçiş, Neolitik, Kalkolitik, Tunç ve demir çağı ortalarına kadar görülen kültürlerin ve Hitit, Urartu, Frig </w:t>
      </w:r>
      <w:r w:rsidR="00303FF4" w:rsidRPr="00043E4D">
        <w:rPr>
          <w:szCs w:val="22"/>
          <w:lang w:val="tr-TR"/>
        </w:rPr>
        <w:t>Uygarlıklarının</w:t>
      </w:r>
      <w:r w:rsidRPr="00043E4D">
        <w:rPr>
          <w:szCs w:val="22"/>
          <w:lang w:val="tr-TR"/>
        </w:rPr>
        <w:t xml:space="preserve"> tarihsel, sosyal, </w:t>
      </w:r>
      <w:r w:rsidR="00303FF4" w:rsidRPr="00043E4D">
        <w:rPr>
          <w:szCs w:val="22"/>
          <w:lang w:val="tr-TR"/>
        </w:rPr>
        <w:t>sanatsal ve</w:t>
      </w:r>
      <w:r w:rsidRPr="00043E4D">
        <w:rPr>
          <w:szCs w:val="22"/>
          <w:lang w:val="tr-TR"/>
        </w:rPr>
        <w:t xml:space="preserve"> teknolojik gelişimleri anlatılmaktadır.</w:t>
      </w:r>
    </w:p>
    <w:p w14:paraId="646A9A2B" w14:textId="77777777" w:rsidR="00CE5E97" w:rsidRPr="00043E4D" w:rsidRDefault="00CE5E97" w:rsidP="00CE5E97">
      <w:pPr>
        <w:spacing w:line="360" w:lineRule="auto"/>
        <w:jc w:val="both"/>
        <w:rPr>
          <w:rFonts w:ascii="Palatino Linotype" w:hAnsi="Palatino Linotype"/>
          <w:b/>
          <w:bCs/>
          <w:sz w:val="12"/>
          <w:szCs w:val="22"/>
          <w:lang w:val="tr-TR"/>
        </w:rPr>
      </w:pPr>
    </w:p>
    <w:p w14:paraId="340ED329" w14:textId="65495DAD" w:rsidR="00CE5E97" w:rsidRPr="00043E4D" w:rsidRDefault="00925A5C" w:rsidP="00CE5E97">
      <w:pPr>
        <w:spacing w:line="360" w:lineRule="auto"/>
        <w:jc w:val="both"/>
        <w:rPr>
          <w:b/>
          <w:lang w:val="tr-TR"/>
        </w:rPr>
      </w:pPr>
      <w:r w:rsidRPr="00043E4D">
        <w:rPr>
          <w:b/>
          <w:lang w:val="tr-TR"/>
        </w:rPr>
        <w:t>TGUI 3017</w:t>
      </w:r>
      <w:r w:rsidR="00CE5E97" w:rsidRPr="00043E4D">
        <w:rPr>
          <w:b/>
          <w:lang w:val="tr-TR"/>
        </w:rPr>
        <w:t xml:space="preserve"> Destinasyon Yönetimi ve Pazarlaması (3, 0) </w:t>
      </w:r>
      <w:r w:rsidR="004C6847" w:rsidRPr="00043E4D">
        <w:rPr>
          <w:b/>
          <w:lang w:val="tr-TR"/>
        </w:rPr>
        <w:t>6</w:t>
      </w:r>
    </w:p>
    <w:p w14:paraId="37C7AA61" w14:textId="77777777" w:rsidR="00CE5E97" w:rsidRPr="00043E4D" w:rsidRDefault="00CE5E97" w:rsidP="00CE5E97">
      <w:pPr>
        <w:jc w:val="both"/>
        <w:rPr>
          <w:lang w:val="tr-TR"/>
        </w:rPr>
      </w:pPr>
      <w:r w:rsidRPr="00043E4D">
        <w:rPr>
          <w:lang w:val="tr-TR"/>
        </w:rPr>
        <w:t>Destinasyon yönetim örgütleri ve fonksiyonları, destinasyon yönetimi, destinasyon çıkar ortakları ve onlarla ilişkiler, destinasyon imajı ve markası, destinasyon pazarlama araçları gibi konular bu ders kapsamında incelenmektedir.</w:t>
      </w:r>
    </w:p>
    <w:p w14:paraId="01E026F4" w14:textId="77777777" w:rsidR="00CE5E97" w:rsidRPr="00043E4D" w:rsidRDefault="00CE5E97" w:rsidP="00CE5E97">
      <w:pPr>
        <w:jc w:val="both"/>
        <w:rPr>
          <w:lang w:val="tr-TR"/>
        </w:rPr>
      </w:pPr>
    </w:p>
    <w:p w14:paraId="0A4F0AAD" w14:textId="70CFC381" w:rsidR="00CE5E97" w:rsidRPr="00043E4D" w:rsidRDefault="00925A5C" w:rsidP="00CE5E97">
      <w:pPr>
        <w:spacing w:line="360" w:lineRule="auto"/>
        <w:jc w:val="both"/>
        <w:rPr>
          <w:b/>
          <w:lang w:val="tr-TR"/>
        </w:rPr>
      </w:pPr>
      <w:r w:rsidRPr="00043E4D">
        <w:rPr>
          <w:b/>
          <w:lang w:val="tr-TR"/>
        </w:rPr>
        <w:t>TGUI 3019</w:t>
      </w:r>
      <w:r w:rsidR="00CE5E97" w:rsidRPr="00043E4D">
        <w:rPr>
          <w:b/>
          <w:lang w:val="tr-TR"/>
        </w:rPr>
        <w:t xml:space="preserve"> Biletleme ve Tarifeler (</w:t>
      </w:r>
      <w:r w:rsidR="00282FC6" w:rsidRPr="00043E4D">
        <w:rPr>
          <w:b/>
          <w:lang w:val="tr-TR"/>
        </w:rPr>
        <w:t>2</w:t>
      </w:r>
      <w:r w:rsidR="00CE5E97" w:rsidRPr="00043E4D">
        <w:rPr>
          <w:b/>
          <w:lang w:val="tr-TR"/>
        </w:rPr>
        <w:t xml:space="preserve">, </w:t>
      </w:r>
      <w:r w:rsidR="00282FC6" w:rsidRPr="00043E4D">
        <w:rPr>
          <w:b/>
          <w:lang w:val="tr-TR"/>
        </w:rPr>
        <w:t>2</w:t>
      </w:r>
      <w:r w:rsidR="00CE5E97" w:rsidRPr="00043E4D">
        <w:rPr>
          <w:b/>
          <w:lang w:val="tr-TR"/>
        </w:rPr>
        <w:t>) 6</w:t>
      </w:r>
    </w:p>
    <w:p w14:paraId="15594A1E" w14:textId="77777777" w:rsidR="00CE5E97" w:rsidRPr="00043E4D" w:rsidRDefault="00CE5E97" w:rsidP="00CE5E97">
      <w:pPr>
        <w:shd w:val="clear" w:color="auto" w:fill="FFFFFF"/>
        <w:ind w:right="6"/>
        <w:jc w:val="both"/>
        <w:rPr>
          <w:lang w:val="tr-TR"/>
        </w:rPr>
      </w:pPr>
      <w:r w:rsidRPr="00043E4D">
        <w:rPr>
          <w:spacing w:val="3"/>
          <w:lang w:val="tr-TR"/>
        </w:rPr>
        <w:t>Başlıca hava yolları, biletleme kuralları, düzenlemeler, coğrafya ve kodları, rezervasyon, ABC Dünya Rehberine göre iç hatlar ve uluslararası biletleme süreçleri ve işlemleri, hava yolu tarifeleri ve en uygun fiyatın hesaplanması, fiyatlandırmada getiri yönetimi (</w:t>
      </w:r>
      <w:r w:rsidRPr="00043E4D">
        <w:rPr>
          <w:i/>
          <w:spacing w:val="3"/>
          <w:lang w:val="tr-TR"/>
        </w:rPr>
        <w:t>yield management</w:t>
      </w:r>
      <w:r w:rsidRPr="00043E4D">
        <w:rPr>
          <w:spacing w:val="3"/>
          <w:lang w:val="tr-TR"/>
        </w:rPr>
        <w:t xml:space="preserve">) uygulamaları. </w:t>
      </w:r>
      <w:r w:rsidRPr="00043E4D">
        <w:rPr>
          <w:lang w:val="tr-TR"/>
        </w:rPr>
        <w:t xml:space="preserve">Global dağıtım sistemleri ve bu sistemleri kullanarak bilet düzenlenmesi konularında bilgilendirilmesi: IATA Yön Kodları ve Ücret Hesaplama. </w:t>
      </w:r>
    </w:p>
    <w:p w14:paraId="5BC515D2" w14:textId="77777777" w:rsidR="00BB38B4" w:rsidRPr="00043E4D" w:rsidRDefault="00BB38B4" w:rsidP="00BB38B4">
      <w:pPr>
        <w:shd w:val="clear" w:color="auto" w:fill="FFFFFF" w:themeFill="background1"/>
        <w:jc w:val="both"/>
        <w:rPr>
          <w:rFonts w:ascii="Palatino Linotype" w:hAnsi="Palatino Linotype"/>
          <w:b/>
          <w:sz w:val="22"/>
          <w:szCs w:val="22"/>
          <w:lang w:val="tr-TR"/>
        </w:rPr>
      </w:pPr>
    </w:p>
    <w:p w14:paraId="46E9C956" w14:textId="7E15754D" w:rsidR="00BB38B4" w:rsidRPr="00043E4D" w:rsidRDefault="00925A5C" w:rsidP="00BB38B4">
      <w:pPr>
        <w:spacing w:line="360" w:lineRule="auto"/>
        <w:jc w:val="both"/>
        <w:rPr>
          <w:b/>
          <w:lang w:val="tr-TR"/>
        </w:rPr>
      </w:pPr>
      <w:r w:rsidRPr="00043E4D">
        <w:rPr>
          <w:b/>
          <w:lang w:val="tr-TR"/>
        </w:rPr>
        <w:t>TGUI 3021</w:t>
      </w:r>
      <w:r w:rsidR="00BB38B4" w:rsidRPr="00043E4D">
        <w:rPr>
          <w:b/>
          <w:lang w:val="tr-TR"/>
        </w:rPr>
        <w:t xml:space="preserve"> Turist Psikolojisi ve Turistik Davranış (3, 0) </w:t>
      </w:r>
      <w:r w:rsidR="000D235E" w:rsidRPr="00043E4D">
        <w:rPr>
          <w:b/>
          <w:lang w:val="tr-TR"/>
        </w:rPr>
        <w:t>6</w:t>
      </w:r>
    </w:p>
    <w:p w14:paraId="11DDC66E" w14:textId="77777777" w:rsidR="00BB38B4" w:rsidRPr="00043E4D" w:rsidRDefault="00BB38B4" w:rsidP="00BB38B4">
      <w:pPr>
        <w:jc w:val="both"/>
        <w:rPr>
          <w:lang w:val="tr-TR"/>
        </w:rPr>
      </w:pPr>
      <w:r w:rsidRPr="00043E4D">
        <w:rPr>
          <w:lang w:val="tr-TR"/>
        </w:rPr>
        <w:lastRenderedPageBreak/>
        <w:t>Turizm deneyimi, seyahat öncesi algılamaları, güdülenmeleri, öğrenmeleri ve tutumları; destinasyonlara ziyaretleri, destinasyonlarda gerçekleşen turist-turist, turist-yerli ve turist-görevli arasında geçen etkileşimleri ve sonuçları ile turistlerin seyahat sonrası değerlendirmelerini içermektedir.</w:t>
      </w:r>
    </w:p>
    <w:p w14:paraId="041229CE" w14:textId="72FAFCDC" w:rsidR="00BB38B4" w:rsidRPr="00043E4D" w:rsidRDefault="00BB38B4" w:rsidP="00BB38B4">
      <w:pPr>
        <w:jc w:val="both"/>
        <w:rPr>
          <w:b/>
          <w:lang w:val="tr-TR"/>
        </w:rPr>
      </w:pPr>
    </w:p>
    <w:p w14:paraId="3D86F4A0" w14:textId="2F2D55CE" w:rsidR="002F5575" w:rsidRPr="00043E4D" w:rsidRDefault="00925A5C" w:rsidP="002F5575">
      <w:pPr>
        <w:spacing w:line="360" w:lineRule="auto"/>
        <w:jc w:val="both"/>
        <w:rPr>
          <w:b/>
          <w:spacing w:val="-4"/>
          <w:szCs w:val="22"/>
          <w:lang w:val="tr-TR"/>
        </w:rPr>
      </w:pPr>
      <w:r w:rsidRPr="00043E4D">
        <w:rPr>
          <w:b/>
          <w:spacing w:val="-4"/>
          <w:szCs w:val="22"/>
          <w:lang w:val="tr-TR"/>
        </w:rPr>
        <w:t>TGUI 3023</w:t>
      </w:r>
      <w:r w:rsidR="002F5575" w:rsidRPr="00043E4D">
        <w:rPr>
          <w:b/>
          <w:spacing w:val="-4"/>
          <w:szCs w:val="22"/>
          <w:lang w:val="tr-TR"/>
        </w:rPr>
        <w:t xml:space="preserve"> </w:t>
      </w:r>
      <w:r w:rsidR="002F5575" w:rsidRPr="00043E4D">
        <w:rPr>
          <w:b/>
          <w:szCs w:val="22"/>
          <w:lang w:val="tr-TR"/>
        </w:rPr>
        <w:t xml:space="preserve">Turizmde </w:t>
      </w:r>
      <w:r w:rsidR="002F5575" w:rsidRPr="00043E4D">
        <w:rPr>
          <w:b/>
          <w:bCs/>
          <w:szCs w:val="22"/>
          <w:lang w:val="tr-TR"/>
        </w:rPr>
        <w:t>Girişimcilik (3, 0) 6</w:t>
      </w:r>
    </w:p>
    <w:p w14:paraId="7D637F9A" w14:textId="77777777" w:rsidR="002F5575" w:rsidRPr="00043E4D" w:rsidRDefault="002F5575" w:rsidP="002F5575">
      <w:pPr>
        <w:pStyle w:val="tablecontents"/>
        <w:spacing w:before="0" w:beforeAutospacing="0" w:after="0" w:afterAutospacing="0"/>
        <w:jc w:val="both"/>
        <w:rPr>
          <w:b/>
          <w:szCs w:val="22"/>
          <w:lang w:val="tr-TR"/>
        </w:rPr>
      </w:pPr>
      <w:r w:rsidRPr="00043E4D">
        <w:rPr>
          <w:rStyle w:val="Gl"/>
          <w:b w:val="0"/>
          <w:szCs w:val="22"/>
          <w:lang w:val="tr-TR"/>
        </w:rPr>
        <w:t>Turizm sektöründe Küçük ve Orta Ölçekli bir işletmeye sahip olmanın operasyonel avantajları ve dezavantajları, işletme yeri seçimi, sermaye, ticaret, kontrol, kredi ve promosyon, iş planlarının uygulanma stratejileri, bir fikrin ticari bir değere dönüşebilmesi, vaka çalışmaları ile bir küçük ya da orta boy turizm işletmesi kurulması ve işletilmesi uygulamaları ders kapsamındadır.</w:t>
      </w:r>
    </w:p>
    <w:p w14:paraId="6D234335" w14:textId="77777777" w:rsidR="002F5575" w:rsidRPr="00043E4D" w:rsidRDefault="002F5575" w:rsidP="002F5575">
      <w:pPr>
        <w:jc w:val="both"/>
        <w:rPr>
          <w:b/>
          <w:szCs w:val="22"/>
          <w:lang w:val="tr-TR"/>
        </w:rPr>
      </w:pPr>
    </w:p>
    <w:p w14:paraId="19ADAD7A" w14:textId="0690CAAA" w:rsidR="002F5575" w:rsidRPr="00043E4D" w:rsidRDefault="002F5575" w:rsidP="002F5575">
      <w:pPr>
        <w:spacing w:line="360" w:lineRule="auto"/>
        <w:jc w:val="both"/>
        <w:rPr>
          <w:b/>
          <w:szCs w:val="22"/>
          <w:lang w:val="tr-TR"/>
        </w:rPr>
      </w:pPr>
      <w:r w:rsidRPr="00043E4D">
        <w:rPr>
          <w:b/>
          <w:szCs w:val="22"/>
          <w:lang w:val="tr-TR"/>
        </w:rPr>
        <w:t xml:space="preserve">TGUI 3025 Anadolu El Sanatları </w:t>
      </w:r>
      <w:r w:rsidRPr="00043E4D">
        <w:rPr>
          <w:b/>
          <w:bCs/>
          <w:szCs w:val="22"/>
          <w:lang w:val="tr-TR"/>
        </w:rPr>
        <w:t>(3, 0) 6</w:t>
      </w:r>
    </w:p>
    <w:p w14:paraId="36E4EDD3" w14:textId="33908C81" w:rsidR="002F5575" w:rsidRPr="00043E4D" w:rsidRDefault="00A81490" w:rsidP="002F5575">
      <w:pPr>
        <w:tabs>
          <w:tab w:val="left" w:pos="720"/>
        </w:tabs>
        <w:jc w:val="both"/>
        <w:rPr>
          <w:szCs w:val="22"/>
          <w:lang w:val="tr-TR"/>
        </w:rPr>
      </w:pPr>
      <w:r w:rsidRPr="00043E4D">
        <w:rPr>
          <w:szCs w:val="22"/>
          <w:lang w:val="tr-TR"/>
        </w:rPr>
        <w:t xml:space="preserve">Bu dersin içeriğinde klasik </w:t>
      </w:r>
      <w:r w:rsidR="002F5575" w:rsidRPr="00043E4D">
        <w:rPr>
          <w:szCs w:val="22"/>
          <w:lang w:val="tr-TR"/>
        </w:rPr>
        <w:t>Türk el sanatları, çini, hat, minyatür, kilim, halı, metal ve ahşap işletmeciliği gibi sanatların tarihsel önemi, günümüzdeki durumu</w:t>
      </w:r>
      <w:r w:rsidRPr="00043E4D">
        <w:rPr>
          <w:szCs w:val="22"/>
          <w:lang w:val="tr-TR"/>
        </w:rPr>
        <w:t xml:space="preserve">, </w:t>
      </w:r>
      <w:r w:rsidR="002F5575" w:rsidRPr="00043E4D">
        <w:rPr>
          <w:szCs w:val="22"/>
          <w:lang w:val="tr-TR"/>
        </w:rPr>
        <w:t>Anadolu’nun özellikle kırsal yerleşimlerinde yaşam tarzları ile oluşan el sanatları ve bunların özellikleri</w:t>
      </w:r>
      <w:r w:rsidRPr="00043E4D">
        <w:rPr>
          <w:szCs w:val="22"/>
          <w:lang w:val="tr-TR"/>
        </w:rPr>
        <w:t xml:space="preserve"> konuları yer almaktadır.</w:t>
      </w:r>
      <w:r w:rsidR="002F5575" w:rsidRPr="00043E4D">
        <w:rPr>
          <w:szCs w:val="22"/>
          <w:lang w:val="tr-TR"/>
        </w:rPr>
        <w:t xml:space="preserve"> </w:t>
      </w:r>
    </w:p>
    <w:p w14:paraId="21C37AC3" w14:textId="0FEE94B5" w:rsidR="002F5575" w:rsidRPr="00043E4D" w:rsidRDefault="002F5575" w:rsidP="00BB38B4">
      <w:pPr>
        <w:jc w:val="both"/>
        <w:rPr>
          <w:b/>
          <w:lang w:val="tr-TR"/>
        </w:rPr>
      </w:pPr>
    </w:p>
    <w:p w14:paraId="4C4EAB12" w14:textId="208930FF" w:rsidR="002F5575" w:rsidRPr="00043E4D" w:rsidRDefault="002F5575" w:rsidP="004C6847">
      <w:pPr>
        <w:spacing w:after="120"/>
        <w:jc w:val="both"/>
        <w:rPr>
          <w:b/>
          <w:bCs/>
          <w:lang w:val="tr-TR"/>
        </w:rPr>
      </w:pPr>
      <w:r w:rsidRPr="00043E4D">
        <w:rPr>
          <w:b/>
          <w:szCs w:val="22"/>
          <w:lang w:val="tr-TR"/>
        </w:rPr>
        <w:t xml:space="preserve">TGUI 3027 Hizmet Pazarlaması İlkeleri </w:t>
      </w:r>
      <w:r w:rsidRPr="00043E4D">
        <w:rPr>
          <w:b/>
          <w:bCs/>
          <w:lang w:val="tr-TR"/>
        </w:rPr>
        <w:t xml:space="preserve"> (</w:t>
      </w:r>
      <w:r w:rsidRPr="00043E4D">
        <w:rPr>
          <w:b/>
          <w:lang w:val="tr-TR"/>
        </w:rPr>
        <w:t>3, 0</w:t>
      </w:r>
      <w:r w:rsidRPr="00043E4D">
        <w:rPr>
          <w:b/>
          <w:bCs/>
          <w:lang w:val="tr-TR"/>
        </w:rPr>
        <w:t>) 6</w:t>
      </w:r>
    </w:p>
    <w:p w14:paraId="552795CD" w14:textId="77777777" w:rsidR="00A81490" w:rsidRPr="00043E4D" w:rsidRDefault="00A81490" w:rsidP="00A81490">
      <w:pPr>
        <w:spacing w:after="120"/>
        <w:jc w:val="both"/>
        <w:rPr>
          <w:lang w:val="tr-TR"/>
        </w:rPr>
      </w:pPr>
      <w:r w:rsidRPr="00043E4D">
        <w:rPr>
          <w:lang w:val="tr-TR"/>
        </w:rPr>
        <w:t>Hizmet Pazarlaması dersi kapsamında; hizmet sektörü ve sektörün özellikleri, hizmetlerin tanımı ve sınıflandırılması, hizmetlerin temel özellikleri; hizmet pazarlamasının temel ilkeleri, hizmet pazarlamasının özellikleri, hizmet ürünleri için pazarlama karması; hizmet ürünlerinin yapısı, gruplandırılması ve sunulması, hizmet ürünü stratejileri, hizmet ürünlerinde rekabet, ürün geliştirme ve yeni hizmet geliştirme; hizmet ürünlerinin yönetimi ve yönetim stratejileri, hizmet kalitesi, müşteri memnuniyeti; hizmetlerin fiyatlandırılması, fiyatlandırma süreci ve fiyatlandırma yöntemleri; hizmet pazarı ve pazar araştırma yöntemleri, hizmet pazarlarının analizi; hizmet işletmelerinde satış yönetimi, hizmetlerin tanıtımı ve tanıtım araçları, hizmetlerde dağıtım ve dağıtım sistemi konuları yer almaktadır.</w:t>
      </w:r>
    </w:p>
    <w:p w14:paraId="27BEB1E5" w14:textId="02CD33C8" w:rsidR="002F5575" w:rsidRPr="00043E4D" w:rsidRDefault="002F5575" w:rsidP="002F5575">
      <w:pPr>
        <w:jc w:val="both"/>
        <w:rPr>
          <w:bCs/>
          <w:szCs w:val="22"/>
          <w:lang w:val="tr-TR"/>
        </w:rPr>
      </w:pPr>
    </w:p>
    <w:p w14:paraId="30477ED2" w14:textId="7798A9B2" w:rsidR="002F5575" w:rsidRPr="00043E4D" w:rsidRDefault="002F5575" w:rsidP="002F5575">
      <w:pPr>
        <w:spacing w:line="360" w:lineRule="auto"/>
        <w:jc w:val="both"/>
        <w:rPr>
          <w:b/>
          <w:bCs/>
          <w:szCs w:val="22"/>
          <w:lang w:val="tr-TR"/>
        </w:rPr>
      </w:pPr>
      <w:r w:rsidRPr="00043E4D">
        <w:rPr>
          <w:b/>
          <w:szCs w:val="22"/>
          <w:lang w:val="tr-TR"/>
        </w:rPr>
        <w:t xml:space="preserve">TGUI 3029 Bizans Sanatı </w:t>
      </w:r>
      <w:r w:rsidRPr="00043E4D">
        <w:rPr>
          <w:b/>
          <w:bCs/>
          <w:szCs w:val="22"/>
          <w:lang w:val="tr-TR"/>
        </w:rPr>
        <w:t>(3, 0) 6</w:t>
      </w:r>
    </w:p>
    <w:p w14:paraId="41D8F908" w14:textId="77777777" w:rsidR="002F5575" w:rsidRPr="00043E4D" w:rsidRDefault="002F5575" w:rsidP="002F5575">
      <w:pPr>
        <w:jc w:val="both"/>
        <w:rPr>
          <w:b/>
          <w:szCs w:val="22"/>
          <w:lang w:val="tr-TR"/>
        </w:rPr>
      </w:pPr>
      <w:r w:rsidRPr="00043E4D">
        <w:rPr>
          <w:szCs w:val="22"/>
          <w:lang w:val="tr-TR"/>
        </w:rPr>
        <w:t>Bizans İmparatorluğu’nun tarihi ve Bizans sanatının genel dönemleri dersin ana konusunu oluşturmaktadır. Bu ana başlık altında, Bizans sanatının kaynağı olan Roma sanatına yüzeysel bakış. Bizans şehirlerinin sosyal ve fiziki yapısı, Bizans’ta dini inanç (İsa’nın hayatı) ve dini inancın sanata etkileri, Hıristiyan ikonografisi (mimari süslemede kullanılan mozaik ve freskler), İkonoklazma dönemi ve sonrası, Kapadokya’da gelişen resim sanatının genel özellikleri, İstanbul ve Anadolu bazilikaları incelenecektir.</w:t>
      </w:r>
      <w:r w:rsidRPr="00043E4D">
        <w:rPr>
          <w:rStyle w:val="Gl"/>
          <w:szCs w:val="22"/>
          <w:lang w:val="tr-TR"/>
        </w:rPr>
        <w:t> </w:t>
      </w:r>
    </w:p>
    <w:p w14:paraId="3BD69155" w14:textId="77777777" w:rsidR="002F5575" w:rsidRPr="00043E4D" w:rsidRDefault="002F5575" w:rsidP="002F5575">
      <w:pPr>
        <w:spacing w:line="360" w:lineRule="auto"/>
        <w:jc w:val="both"/>
        <w:rPr>
          <w:rFonts w:ascii="Palatino Linotype" w:hAnsi="Palatino Linotype"/>
          <w:b/>
          <w:bCs/>
          <w:sz w:val="22"/>
          <w:szCs w:val="22"/>
          <w:lang w:val="tr-TR"/>
        </w:rPr>
      </w:pPr>
    </w:p>
    <w:p w14:paraId="31923329" w14:textId="29358EC9" w:rsidR="002F5575" w:rsidRPr="00043E4D" w:rsidRDefault="00925A5C" w:rsidP="002F5575">
      <w:pPr>
        <w:spacing w:line="360" w:lineRule="auto"/>
        <w:jc w:val="both"/>
        <w:rPr>
          <w:b/>
          <w:szCs w:val="22"/>
          <w:lang w:val="tr-TR"/>
        </w:rPr>
      </w:pPr>
      <w:r w:rsidRPr="00043E4D">
        <w:rPr>
          <w:b/>
          <w:szCs w:val="22"/>
          <w:lang w:val="tr-TR"/>
        </w:rPr>
        <w:t xml:space="preserve">TGUI </w:t>
      </w:r>
      <w:r w:rsidRPr="00043E4D">
        <w:rPr>
          <w:b/>
          <w:bCs/>
          <w:szCs w:val="22"/>
          <w:lang w:val="tr-TR"/>
        </w:rPr>
        <w:t>3031</w:t>
      </w:r>
      <w:r w:rsidR="002F5575" w:rsidRPr="00043E4D">
        <w:rPr>
          <w:b/>
          <w:bCs/>
          <w:szCs w:val="22"/>
          <w:lang w:val="tr-TR"/>
        </w:rPr>
        <w:t xml:space="preserve"> Tur Planlaması ve Yönetimi (2, 2) 6</w:t>
      </w:r>
    </w:p>
    <w:p w14:paraId="50C17819" w14:textId="1B35BA82" w:rsidR="002F5575" w:rsidRPr="00043E4D" w:rsidRDefault="002F5575" w:rsidP="002F5575">
      <w:pPr>
        <w:jc w:val="both"/>
        <w:rPr>
          <w:szCs w:val="22"/>
          <w:lang w:val="tr-TR"/>
        </w:rPr>
      </w:pPr>
      <w:r w:rsidRPr="00043E4D">
        <w:rPr>
          <w:szCs w:val="22"/>
          <w:lang w:val="tr-TR"/>
        </w:rPr>
        <w:t xml:space="preserve">Paket tur kavramları ve sınıflamalar, paket turun hazırlanma süreci, paket turların fiyatlandırılması, broşür ve katalogların hazırlanması, pazarlama ve satış organizasyonu. Paket turlarda uluslararası normlar, kalite yönetimi, tüketici </w:t>
      </w:r>
      <w:r w:rsidR="00925A5C" w:rsidRPr="00043E4D">
        <w:rPr>
          <w:szCs w:val="22"/>
          <w:lang w:val="tr-TR"/>
        </w:rPr>
        <w:t>şikâyetlerinin</w:t>
      </w:r>
      <w:r w:rsidRPr="00043E4D">
        <w:rPr>
          <w:szCs w:val="22"/>
          <w:lang w:val="tr-TR"/>
        </w:rPr>
        <w:t xml:space="preserve"> değerlendirilmesi gibi konular işlenmektedir. Aynı zamanda tur yönetimi kavramı ve önemi, tur yönetiminde görev alan personel çeşitleri ve nitelikleri, yönetim şekline göre tur çeşitleri.  </w:t>
      </w:r>
      <w:r w:rsidRPr="00043E4D">
        <w:rPr>
          <w:rFonts w:eastAsia="Arial Unicode MS"/>
          <w:bCs/>
          <w:szCs w:val="22"/>
          <w:lang w:val="tr-TR"/>
        </w:rPr>
        <w:t xml:space="preserve">Turist gruplarının tanımlanması, hangi grupların riskli turist </w:t>
      </w:r>
      <w:r w:rsidRPr="00043E4D">
        <w:rPr>
          <w:rFonts w:eastAsia="Arial Unicode MS"/>
          <w:bCs/>
          <w:szCs w:val="22"/>
          <w:lang w:val="tr-TR"/>
        </w:rPr>
        <w:lastRenderedPageBreak/>
        <w:t xml:space="preserve">grubu kapsamında olduğu, grupların yönetim şekilleri, sorunları ele alma ve </w:t>
      </w:r>
      <w:r w:rsidR="00925A5C" w:rsidRPr="00043E4D">
        <w:rPr>
          <w:rFonts w:eastAsia="Arial Unicode MS"/>
          <w:bCs/>
          <w:szCs w:val="22"/>
          <w:lang w:val="tr-TR"/>
        </w:rPr>
        <w:t>şikâyet</w:t>
      </w:r>
      <w:r w:rsidRPr="00043E4D">
        <w:rPr>
          <w:rFonts w:eastAsia="Arial Unicode MS"/>
          <w:bCs/>
          <w:szCs w:val="22"/>
          <w:lang w:val="tr-TR"/>
        </w:rPr>
        <w:t xml:space="preserve"> çözme teknikleri incelenmektedir.</w:t>
      </w:r>
    </w:p>
    <w:p w14:paraId="2558B326" w14:textId="3AB3B6B1" w:rsidR="002F5575" w:rsidRPr="00043E4D" w:rsidRDefault="002F5575" w:rsidP="00BB38B4">
      <w:pPr>
        <w:jc w:val="both"/>
        <w:rPr>
          <w:b/>
          <w:sz w:val="12"/>
          <w:lang w:val="tr-TR"/>
        </w:rPr>
      </w:pPr>
    </w:p>
    <w:p w14:paraId="1B7478BF" w14:textId="182C92AD" w:rsidR="002F5575" w:rsidRPr="00043E4D" w:rsidRDefault="002F5575" w:rsidP="00BB38B4">
      <w:pPr>
        <w:jc w:val="both"/>
        <w:rPr>
          <w:b/>
          <w:lang w:val="tr-TR"/>
        </w:rPr>
      </w:pPr>
    </w:p>
    <w:p w14:paraId="4B18BD81" w14:textId="25F2E0EA" w:rsidR="002F5575" w:rsidRPr="00043E4D" w:rsidRDefault="00925A5C" w:rsidP="002F5575">
      <w:pPr>
        <w:spacing w:line="360" w:lineRule="auto"/>
        <w:jc w:val="both"/>
        <w:rPr>
          <w:b/>
          <w:szCs w:val="22"/>
          <w:lang w:val="tr-TR"/>
        </w:rPr>
      </w:pPr>
      <w:r w:rsidRPr="00043E4D">
        <w:rPr>
          <w:b/>
          <w:szCs w:val="22"/>
          <w:lang w:val="tr-TR"/>
        </w:rPr>
        <w:t>TGUI 3033</w:t>
      </w:r>
      <w:r w:rsidR="002F5575" w:rsidRPr="00043E4D">
        <w:rPr>
          <w:b/>
          <w:szCs w:val="22"/>
          <w:lang w:val="tr-TR"/>
        </w:rPr>
        <w:t xml:space="preserve"> Turizmde Ürün Yönetimi </w:t>
      </w:r>
      <w:r w:rsidR="002F5575" w:rsidRPr="00043E4D">
        <w:rPr>
          <w:b/>
          <w:bCs/>
          <w:szCs w:val="22"/>
          <w:lang w:val="tr-TR"/>
        </w:rPr>
        <w:t>(3, 0) 6</w:t>
      </w:r>
    </w:p>
    <w:p w14:paraId="0F2AD23C" w14:textId="7E2FC931" w:rsidR="002F5575" w:rsidRPr="00043E4D" w:rsidRDefault="002F5575" w:rsidP="002F5575">
      <w:pPr>
        <w:jc w:val="both"/>
        <w:rPr>
          <w:szCs w:val="22"/>
          <w:lang w:val="tr-TR"/>
        </w:rPr>
      </w:pPr>
      <w:r w:rsidRPr="00043E4D">
        <w:rPr>
          <w:szCs w:val="22"/>
          <w:lang w:val="tr-TR"/>
        </w:rPr>
        <w:t xml:space="preserve">Turizm Çeşitlendirmesi dersi turistik ürünün özellikleri ve çeşitleri ile ilgili bilgi verir. Bu derste destinasyon özelliklerine göre turistik ürün çeşitlendirmesi ve bu çeşitlerin planlama ve geliştirilmesi konuları detaylı olarak incelenir. Çeşitli çekim yerlerindeki özel ilgi turizmi olanakları. Alternatif turizm kapsamında sağlık turizmi, üçüncü yaş turizmi, yat turizmi ve kültür turizmi gibi </w:t>
      </w:r>
      <w:r w:rsidR="00925A5C" w:rsidRPr="00043E4D">
        <w:rPr>
          <w:szCs w:val="22"/>
          <w:lang w:val="tr-TR"/>
        </w:rPr>
        <w:t>turizm çeşitleri</w:t>
      </w:r>
      <w:r w:rsidRPr="00043E4D">
        <w:rPr>
          <w:szCs w:val="22"/>
          <w:lang w:val="tr-TR"/>
        </w:rPr>
        <w:t xml:space="preserve"> tanıtılır ve her bir turizm çeşidinin özellikleri incelenir. </w:t>
      </w:r>
    </w:p>
    <w:p w14:paraId="78D00F80" w14:textId="77777777" w:rsidR="002F5575" w:rsidRPr="00043E4D" w:rsidRDefault="002F5575" w:rsidP="002F5575">
      <w:pPr>
        <w:jc w:val="both"/>
        <w:rPr>
          <w:rFonts w:ascii="Palatino Linotype" w:hAnsi="Palatino Linotype"/>
          <w:b/>
          <w:sz w:val="22"/>
          <w:szCs w:val="22"/>
          <w:lang w:val="tr-TR"/>
        </w:rPr>
      </w:pPr>
    </w:p>
    <w:p w14:paraId="2D6EC3EC" w14:textId="77777777" w:rsidR="002F5575" w:rsidRPr="00043E4D" w:rsidRDefault="002F5575" w:rsidP="002F5575">
      <w:pPr>
        <w:tabs>
          <w:tab w:val="left" w:pos="720"/>
        </w:tabs>
        <w:spacing w:after="120"/>
        <w:jc w:val="both"/>
        <w:rPr>
          <w:b/>
          <w:szCs w:val="22"/>
          <w:lang w:val="tr-TR"/>
        </w:rPr>
      </w:pPr>
      <w:r w:rsidRPr="00043E4D">
        <w:rPr>
          <w:b/>
          <w:szCs w:val="22"/>
          <w:lang w:val="tr-TR"/>
        </w:rPr>
        <w:t>TGUI 3035 Türkiye’nin Turizm Varlıkları ve Hazineleri (3, 0) 6</w:t>
      </w:r>
    </w:p>
    <w:p w14:paraId="0D5EEE5C" w14:textId="651DD363" w:rsidR="002F5575" w:rsidRPr="00043E4D" w:rsidRDefault="002F5575" w:rsidP="002F5575">
      <w:pPr>
        <w:jc w:val="both"/>
        <w:rPr>
          <w:szCs w:val="22"/>
          <w:lang w:val="tr-TR"/>
        </w:rPr>
      </w:pPr>
      <w:r w:rsidRPr="00043E4D">
        <w:rPr>
          <w:szCs w:val="22"/>
          <w:lang w:val="tr-TR"/>
        </w:rPr>
        <w:t>Bu dersin kapsamı Türkiye’nin dünya turizm pazarlarında tanınması ve uluslararası turizmde ziyaretçi çekme bakımından önemli rol oynayan turizm çekicilikleri ve turizm varlıklarının tanıtılması ile ilgilidir. Bu nedenle en önemli turizm varlıkları olan öncelikle tarihsel varlıklar, bunların konumu ve turist çekme gücü, doğal kaynaklar ve çekicilikler, insan</w:t>
      </w:r>
      <w:r w:rsidR="008316A5" w:rsidRPr="00043E4D">
        <w:rPr>
          <w:szCs w:val="22"/>
          <w:lang w:val="tr-TR"/>
        </w:rPr>
        <w:t xml:space="preserve"> </w:t>
      </w:r>
      <w:r w:rsidRPr="00043E4D">
        <w:rPr>
          <w:szCs w:val="22"/>
          <w:lang w:val="tr-TR"/>
        </w:rPr>
        <w:t>yapımı turizm varlıkları ve çekicilikleri ile yaşam tarzı ve kültürel değerlerin oluşturduğu turizm varlık ve kaynakları tüm boyutları ve özellikleri ile tanıtılmaktadır.</w:t>
      </w:r>
    </w:p>
    <w:p w14:paraId="60EF9B2F" w14:textId="77777777" w:rsidR="002F5575" w:rsidRPr="00043E4D" w:rsidRDefault="002F5575" w:rsidP="002F5575">
      <w:pPr>
        <w:tabs>
          <w:tab w:val="left" w:pos="720"/>
        </w:tabs>
        <w:jc w:val="both"/>
        <w:rPr>
          <w:szCs w:val="22"/>
          <w:lang w:val="tr-TR"/>
        </w:rPr>
      </w:pPr>
    </w:p>
    <w:p w14:paraId="25E0597B" w14:textId="1BEFB696" w:rsidR="002F5575" w:rsidRPr="00043E4D" w:rsidRDefault="002F5575" w:rsidP="00163F1D">
      <w:pPr>
        <w:shd w:val="clear" w:color="auto" w:fill="FFFFFF" w:themeFill="background1"/>
        <w:spacing w:after="120" w:line="276" w:lineRule="auto"/>
        <w:jc w:val="both"/>
        <w:rPr>
          <w:b/>
          <w:bCs/>
          <w:szCs w:val="22"/>
          <w:lang w:val="tr-TR"/>
        </w:rPr>
      </w:pPr>
      <w:r w:rsidRPr="00043E4D">
        <w:rPr>
          <w:b/>
          <w:szCs w:val="22"/>
          <w:lang w:val="tr-TR"/>
        </w:rPr>
        <w:t xml:space="preserve">TGUI 3012 Kültürlerarası İletişim </w:t>
      </w:r>
      <w:r w:rsidRPr="00043E4D">
        <w:rPr>
          <w:b/>
          <w:bCs/>
          <w:szCs w:val="22"/>
          <w:lang w:val="tr-TR"/>
        </w:rPr>
        <w:t>(3, 0) 6</w:t>
      </w:r>
    </w:p>
    <w:p w14:paraId="2AD57F54" w14:textId="01002099" w:rsidR="002F5575" w:rsidRPr="00043E4D" w:rsidRDefault="002F5575" w:rsidP="002F5575">
      <w:pPr>
        <w:shd w:val="clear" w:color="auto" w:fill="FFFFFF" w:themeFill="background1"/>
        <w:jc w:val="both"/>
        <w:rPr>
          <w:szCs w:val="22"/>
          <w:lang w:val="tr-TR"/>
        </w:rPr>
      </w:pPr>
      <w:r w:rsidRPr="00043E4D">
        <w:rPr>
          <w:bCs/>
          <w:szCs w:val="22"/>
          <w:lang w:val="tr-TR"/>
        </w:rPr>
        <w:t xml:space="preserve">Kültürlerarası iletişim küresel haberleşmenin en önemli boyutlarından birisidir. Özellikle turizm sektörü gibi önemli ölçüde uluslararası iletişime açık bir faaliyet alanında insanların birbirlerini daha iyi anlamaları için kendi yaşam tarzlarını, geleneklerini,  alışkanlıklarını ve ulusal iletişim tarzlarını bilmeleri gerekmektedir. Her ülkenin ya da ülke gruplarının farklı etnik ve dinsel kökenleri olduğu düşünüldüğünde bu iletişimin önemi daha </w:t>
      </w:r>
      <w:r w:rsidR="008316A5" w:rsidRPr="00043E4D">
        <w:rPr>
          <w:bCs/>
          <w:szCs w:val="22"/>
          <w:lang w:val="tr-TR"/>
        </w:rPr>
        <w:t>açıkça</w:t>
      </w:r>
      <w:r w:rsidRPr="00043E4D">
        <w:rPr>
          <w:bCs/>
          <w:szCs w:val="22"/>
          <w:lang w:val="tr-TR"/>
        </w:rPr>
        <w:t xml:space="preserve"> ortaya çıkmaktadır. Bu nedenlerle ders öğrencilerin nasıl etkili bir şekilde günlük karşılaşacağı farklı sosyo-kültürel ortamlarda davranacağını öğretmeyi amaçlamaktadır.</w:t>
      </w:r>
    </w:p>
    <w:p w14:paraId="0103AFA6" w14:textId="77777777" w:rsidR="002F5575" w:rsidRPr="00043E4D" w:rsidRDefault="002F5575" w:rsidP="00BB38B4">
      <w:pPr>
        <w:jc w:val="both"/>
        <w:rPr>
          <w:b/>
          <w:lang w:val="tr-TR"/>
        </w:rPr>
      </w:pPr>
    </w:p>
    <w:p w14:paraId="0CD4F247" w14:textId="1CF29F50" w:rsidR="002F5575" w:rsidRPr="00043E4D" w:rsidRDefault="002F5575" w:rsidP="002F5575">
      <w:pPr>
        <w:spacing w:line="360" w:lineRule="auto"/>
        <w:jc w:val="both"/>
        <w:rPr>
          <w:b/>
          <w:szCs w:val="22"/>
          <w:lang w:val="tr-TR"/>
        </w:rPr>
      </w:pPr>
      <w:r w:rsidRPr="00043E4D">
        <w:rPr>
          <w:b/>
          <w:szCs w:val="22"/>
          <w:lang w:val="tr-TR"/>
        </w:rPr>
        <w:t>TGUI 301</w:t>
      </w:r>
      <w:r w:rsidR="00163F1D" w:rsidRPr="00043E4D">
        <w:rPr>
          <w:b/>
          <w:szCs w:val="22"/>
          <w:lang w:val="tr-TR"/>
        </w:rPr>
        <w:t>4</w:t>
      </w:r>
      <w:r w:rsidRPr="00043E4D">
        <w:rPr>
          <w:b/>
          <w:szCs w:val="22"/>
          <w:lang w:val="tr-TR"/>
        </w:rPr>
        <w:t xml:space="preserve"> Anadolu Tarihi ve Sanatı  - II  </w:t>
      </w:r>
      <w:r w:rsidRPr="00043E4D">
        <w:rPr>
          <w:b/>
          <w:bCs/>
          <w:szCs w:val="22"/>
          <w:lang w:val="tr-TR"/>
        </w:rPr>
        <w:t>(3, 0) 6</w:t>
      </w:r>
    </w:p>
    <w:p w14:paraId="605F3ECB" w14:textId="77777777" w:rsidR="002F5575" w:rsidRPr="00043E4D" w:rsidRDefault="002F5575" w:rsidP="00925A5C">
      <w:pPr>
        <w:tabs>
          <w:tab w:val="left" w:pos="720"/>
        </w:tabs>
        <w:spacing w:after="360"/>
        <w:jc w:val="both"/>
        <w:rPr>
          <w:szCs w:val="22"/>
          <w:lang w:val="tr-TR"/>
        </w:rPr>
      </w:pPr>
      <w:r w:rsidRPr="00043E4D">
        <w:rPr>
          <w:szCs w:val="22"/>
          <w:lang w:val="tr-TR"/>
        </w:rPr>
        <w:t>Kolonizasyon dönemi ile başlayan Anadolu Tarihsel coğrafyasının değişimi, ortaya çıkan yeni coğrafi bölgeler Aolia, İolia, Karia, Lykia’da kurulmuş olan kültürlerin birbirleri ile olan ilişkileri, İskender’in Anadolu Seferi ve Helenistik dönem Roma Cumhuriyeti ve İmparatorluğu dönemleri ve bu dönemlerde Anadolu’da Kültür oluşturmuş Uygarlıkların teknolojik, sanatsal ve kültürel gelişimleri.</w:t>
      </w:r>
    </w:p>
    <w:p w14:paraId="73F2CB13" w14:textId="37AB3B70" w:rsidR="002F5575" w:rsidRPr="00043E4D" w:rsidRDefault="008316A5" w:rsidP="002F5575">
      <w:pPr>
        <w:spacing w:line="360" w:lineRule="auto"/>
        <w:jc w:val="both"/>
        <w:rPr>
          <w:b/>
          <w:szCs w:val="22"/>
          <w:lang w:val="tr-TR"/>
        </w:rPr>
      </w:pPr>
      <w:r w:rsidRPr="00043E4D">
        <w:rPr>
          <w:b/>
          <w:szCs w:val="22"/>
          <w:lang w:val="tr-TR"/>
        </w:rPr>
        <w:t>TGUI 3016</w:t>
      </w:r>
      <w:r w:rsidR="002F5575" w:rsidRPr="00043E4D">
        <w:rPr>
          <w:b/>
          <w:szCs w:val="22"/>
          <w:lang w:val="tr-TR"/>
        </w:rPr>
        <w:t xml:space="preserve"> Turizm Mevzuatı (3, 0)</w:t>
      </w:r>
      <w:r w:rsidR="002F5575" w:rsidRPr="00043E4D">
        <w:rPr>
          <w:b/>
          <w:bCs/>
          <w:szCs w:val="22"/>
          <w:lang w:val="tr-TR"/>
        </w:rPr>
        <w:t xml:space="preserve"> 6</w:t>
      </w:r>
    </w:p>
    <w:p w14:paraId="4465994E" w14:textId="77777777" w:rsidR="002F5575" w:rsidRPr="00043E4D" w:rsidRDefault="002F5575" w:rsidP="002F5575">
      <w:pPr>
        <w:jc w:val="both"/>
        <w:rPr>
          <w:szCs w:val="22"/>
          <w:lang w:val="tr-TR"/>
        </w:rPr>
      </w:pPr>
      <w:r w:rsidRPr="00043E4D">
        <w:rPr>
          <w:szCs w:val="22"/>
          <w:lang w:val="tr-TR"/>
        </w:rPr>
        <w:t xml:space="preserve">Turizm yatırımlarında ve seyahat acentelerinde yatırım teşvikleri. Otelcilik, kıyı alanları, yatçılık ve ilgili alanlarda hukuki düzenlemeler. Tüm turizm işletmelerini ilgilendiren yasal düzenlemeler, mevzuat, yönetmelikler, belgeli tesislerde bulunması gereken temel özellik ve yükümlülükler yer almaktadır. Ayrıca,  Turizm Teşvik Kanunu ile Seyahat Acentaları Yönetmeliği, Yat Turizmi Yönetmeliği, Profesyonel Turist Rehberliği Yönetmeliği, Turizmi Dolaylı İlgilendiren hukuki düzenlemeler, Milli Parklar kanunu, Kıyı kanunu, Çevre Kanunu. </w:t>
      </w:r>
    </w:p>
    <w:p w14:paraId="0A1A3BEB" w14:textId="773A7083" w:rsidR="002F5575" w:rsidRPr="00043E4D" w:rsidRDefault="002F5575" w:rsidP="00630A07">
      <w:pPr>
        <w:shd w:val="clear" w:color="auto" w:fill="FFFFFF" w:themeFill="background1"/>
        <w:spacing w:line="360" w:lineRule="auto"/>
        <w:ind w:right="6"/>
        <w:jc w:val="both"/>
        <w:rPr>
          <w:rFonts w:ascii="Palatino Linotype" w:hAnsi="Palatino Linotype"/>
          <w:b/>
          <w:sz w:val="16"/>
          <w:szCs w:val="22"/>
          <w:lang w:val="tr-TR"/>
        </w:rPr>
      </w:pPr>
    </w:p>
    <w:p w14:paraId="5EEAAC64" w14:textId="628DAF92" w:rsidR="00925A5C" w:rsidRPr="00043E4D" w:rsidRDefault="008316A5" w:rsidP="00925A5C">
      <w:pPr>
        <w:spacing w:line="360" w:lineRule="auto"/>
        <w:jc w:val="both"/>
        <w:rPr>
          <w:b/>
          <w:spacing w:val="-4"/>
          <w:szCs w:val="22"/>
          <w:lang w:val="tr-TR"/>
        </w:rPr>
      </w:pPr>
      <w:r w:rsidRPr="00043E4D">
        <w:rPr>
          <w:b/>
          <w:spacing w:val="-4"/>
          <w:szCs w:val="22"/>
          <w:lang w:val="tr-TR"/>
        </w:rPr>
        <w:lastRenderedPageBreak/>
        <w:t>TGUI 3018</w:t>
      </w:r>
      <w:r w:rsidR="00925A5C" w:rsidRPr="00043E4D">
        <w:rPr>
          <w:b/>
          <w:spacing w:val="-4"/>
          <w:szCs w:val="22"/>
          <w:lang w:val="tr-TR"/>
        </w:rPr>
        <w:t xml:space="preserve"> Seyahat Acentacılığı ve Tur Operatörlüğü </w:t>
      </w:r>
      <w:r w:rsidR="00925A5C" w:rsidRPr="00043E4D">
        <w:rPr>
          <w:b/>
          <w:bCs/>
          <w:szCs w:val="22"/>
          <w:lang w:val="tr-TR"/>
        </w:rPr>
        <w:t>(2, 2) 6</w:t>
      </w:r>
    </w:p>
    <w:p w14:paraId="6BE4663F" w14:textId="77777777" w:rsidR="00925A5C" w:rsidRPr="00043E4D" w:rsidRDefault="00925A5C" w:rsidP="00925A5C">
      <w:pPr>
        <w:jc w:val="both"/>
        <w:rPr>
          <w:szCs w:val="22"/>
          <w:lang w:val="tr-TR"/>
        </w:rPr>
      </w:pPr>
      <w:r w:rsidRPr="00043E4D">
        <w:rPr>
          <w:szCs w:val="22"/>
          <w:lang w:val="tr-TR"/>
        </w:rPr>
        <w:t xml:space="preserve">Seyahat acentasının kuruluşu, işleyişi, birimleri, seyahat acentalarının şirketleri, tur operatörlüğü ve toptancılığı, ajanslar, hizmetlerin koordinasyonu ve risk yönetimi. Tur operatörleri ve tur toptancılarının başlıca faaliyetleri ve faaliyetlerin planlanması/uygulanması aşamaları. Acenta – Konaklama işletmeleri, acenta - rehber, acenta - ulaştırma işletmesi ilişkileri. Acentacılıkta yerel, ülkesel ve bölgesel tur geliştirme ve planlama teknikleri. </w:t>
      </w:r>
    </w:p>
    <w:p w14:paraId="17FB3E2A" w14:textId="22E95A3A" w:rsidR="00925A5C" w:rsidRPr="00043E4D" w:rsidRDefault="00925A5C" w:rsidP="00630A07">
      <w:pPr>
        <w:shd w:val="clear" w:color="auto" w:fill="FFFFFF" w:themeFill="background1"/>
        <w:spacing w:line="360" w:lineRule="auto"/>
        <w:ind w:right="6"/>
        <w:jc w:val="both"/>
        <w:rPr>
          <w:rFonts w:ascii="Palatino Linotype" w:hAnsi="Palatino Linotype"/>
          <w:b/>
          <w:sz w:val="16"/>
          <w:szCs w:val="22"/>
          <w:lang w:val="tr-TR"/>
        </w:rPr>
      </w:pPr>
    </w:p>
    <w:p w14:paraId="730F37D7" w14:textId="4AF1AAF8" w:rsidR="00630A07" w:rsidRPr="00043E4D" w:rsidRDefault="00925A5C" w:rsidP="00630A07">
      <w:pPr>
        <w:spacing w:line="360" w:lineRule="auto"/>
        <w:jc w:val="both"/>
        <w:rPr>
          <w:b/>
          <w:szCs w:val="22"/>
          <w:lang w:val="tr-TR"/>
        </w:rPr>
      </w:pPr>
      <w:r w:rsidRPr="00043E4D">
        <w:rPr>
          <w:b/>
          <w:szCs w:val="22"/>
          <w:lang w:val="tr-TR"/>
        </w:rPr>
        <w:t>TGUI 3020</w:t>
      </w:r>
      <w:r w:rsidR="00630A07" w:rsidRPr="00043E4D">
        <w:rPr>
          <w:b/>
          <w:szCs w:val="22"/>
          <w:lang w:val="tr-TR"/>
        </w:rPr>
        <w:t xml:space="preserve"> Selçuklu ve Osmanlı Sanatı (3, 0) </w:t>
      </w:r>
      <w:r w:rsidRPr="00043E4D">
        <w:rPr>
          <w:b/>
          <w:szCs w:val="22"/>
          <w:lang w:val="tr-TR"/>
        </w:rPr>
        <w:t>6</w:t>
      </w:r>
    </w:p>
    <w:p w14:paraId="29DE19AF" w14:textId="38D04EBB" w:rsidR="00630A07" w:rsidRPr="00043E4D" w:rsidRDefault="00630A07" w:rsidP="00630A07">
      <w:pPr>
        <w:jc w:val="both"/>
        <w:rPr>
          <w:szCs w:val="22"/>
          <w:lang w:val="tr-TR"/>
        </w:rPr>
      </w:pPr>
      <w:r w:rsidRPr="00043E4D">
        <w:rPr>
          <w:szCs w:val="22"/>
          <w:lang w:val="tr-TR"/>
        </w:rPr>
        <w:t xml:space="preserve">Anadolu’daki Selçuklu ve Osmanlı dönemi mimari eserlerinin gelişimi, bu dönem sanatının Mezopotamya ve Anadolu Hıristiyan sanatı ile etkileşimleri, dönemin başlıca mimari eserleri ve diğer sanat eserleri dersin başlıca konusunu oluşturmaktadır. Osmanlı İmparatorluğu’nun siyasi gelişimine paralel olarak, kuruluş </w:t>
      </w:r>
      <w:r w:rsidR="002A00EB" w:rsidRPr="00043E4D">
        <w:rPr>
          <w:szCs w:val="22"/>
          <w:lang w:val="tr-TR"/>
        </w:rPr>
        <w:t>dönemindeki ve</w:t>
      </w:r>
      <w:r w:rsidRPr="00043E4D">
        <w:rPr>
          <w:szCs w:val="22"/>
          <w:lang w:val="tr-TR"/>
        </w:rPr>
        <w:t xml:space="preserve"> Klasik dönemdeki başta Mimar Sinan eserleri olmak üzere dini, askeri ve kültürle yapılar ve diğer sanat eserleri. Anadolu’da Selçuklu mimarisi, dini yapılar, külliyeler, medreseler, hanlar, kervansaraylar, saraylar, konut mimarisi. </w:t>
      </w:r>
    </w:p>
    <w:p w14:paraId="5DA38057" w14:textId="77777777" w:rsidR="00630A07" w:rsidRPr="00043E4D" w:rsidRDefault="00630A07" w:rsidP="00630A07">
      <w:pPr>
        <w:spacing w:line="360" w:lineRule="auto"/>
        <w:jc w:val="both"/>
        <w:rPr>
          <w:b/>
          <w:sz w:val="14"/>
          <w:szCs w:val="22"/>
          <w:lang w:val="tr-TR"/>
        </w:rPr>
      </w:pPr>
    </w:p>
    <w:p w14:paraId="647F5F2C" w14:textId="6CD4607C" w:rsidR="00630A07" w:rsidRPr="00043E4D" w:rsidRDefault="00CA4106" w:rsidP="00630A07">
      <w:pPr>
        <w:spacing w:line="360" w:lineRule="auto"/>
        <w:ind w:right="6"/>
        <w:jc w:val="both"/>
        <w:rPr>
          <w:b/>
          <w:szCs w:val="22"/>
          <w:lang w:val="tr-TR"/>
        </w:rPr>
      </w:pPr>
      <w:r w:rsidRPr="00043E4D">
        <w:rPr>
          <w:b/>
          <w:szCs w:val="22"/>
          <w:lang w:val="tr-TR"/>
        </w:rPr>
        <w:t>TGUI</w:t>
      </w:r>
      <w:r w:rsidR="00925A5C" w:rsidRPr="00043E4D">
        <w:rPr>
          <w:b/>
          <w:szCs w:val="22"/>
          <w:lang w:val="tr-TR"/>
        </w:rPr>
        <w:t xml:space="preserve"> 3022</w:t>
      </w:r>
      <w:r w:rsidR="00630A07" w:rsidRPr="00043E4D">
        <w:rPr>
          <w:b/>
          <w:szCs w:val="22"/>
          <w:lang w:val="tr-TR"/>
        </w:rPr>
        <w:t xml:space="preserve"> Hizmet Sektöründe Kalite Yönetimi (3, 0) </w:t>
      </w:r>
      <w:r w:rsidR="00925A5C" w:rsidRPr="00043E4D">
        <w:rPr>
          <w:b/>
          <w:szCs w:val="22"/>
          <w:lang w:val="tr-TR"/>
        </w:rPr>
        <w:t>6</w:t>
      </w:r>
    </w:p>
    <w:p w14:paraId="05730576" w14:textId="77777777" w:rsidR="00630A07" w:rsidRPr="00043E4D" w:rsidRDefault="00630A07" w:rsidP="00630A07">
      <w:pPr>
        <w:jc w:val="both"/>
        <w:rPr>
          <w:spacing w:val="3"/>
          <w:szCs w:val="22"/>
          <w:lang w:val="tr-TR"/>
        </w:rPr>
      </w:pPr>
      <w:r w:rsidRPr="00043E4D">
        <w:rPr>
          <w:spacing w:val="3"/>
          <w:szCs w:val="22"/>
          <w:lang w:val="tr-TR"/>
        </w:rPr>
        <w:t>Hizmet sektöründe özelikle hizmet sunumda kalite kavramı ve kalite yönetimi, örgütsel yeniden yapılanma süreci, kalite hedeflerinin anlamı ve uygulaması, konaklama endüstrisinde kalite geliştirilmesi ve hizmet işletmelerinde toplam kalite yönetimi uygulamaları. Ağırlama endüstrisinde toplam kalite yönetimi, örgütsel yeniden yapılanma süreci, kalite hedeflerinin anlamı ve uygulaması, konaklama endüstrisinde kalite geliştirilmesi.</w:t>
      </w:r>
    </w:p>
    <w:p w14:paraId="28A5379E" w14:textId="77777777" w:rsidR="00630A07" w:rsidRPr="00043E4D" w:rsidRDefault="00630A07" w:rsidP="00630A07">
      <w:pPr>
        <w:jc w:val="both"/>
        <w:rPr>
          <w:rFonts w:ascii="Palatino Linotype" w:hAnsi="Palatino Linotype"/>
          <w:b/>
          <w:sz w:val="22"/>
          <w:szCs w:val="22"/>
          <w:lang w:val="tr-TR"/>
        </w:rPr>
      </w:pPr>
    </w:p>
    <w:p w14:paraId="65536144" w14:textId="34BA917E" w:rsidR="00630A07" w:rsidRPr="00043E4D" w:rsidRDefault="00925A5C" w:rsidP="00630A07">
      <w:pPr>
        <w:spacing w:line="360" w:lineRule="auto"/>
        <w:jc w:val="both"/>
        <w:rPr>
          <w:b/>
          <w:szCs w:val="22"/>
          <w:lang w:val="tr-TR"/>
        </w:rPr>
      </w:pPr>
      <w:r w:rsidRPr="00043E4D">
        <w:rPr>
          <w:b/>
          <w:szCs w:val="22"/>
          <w:lang w:val="tr-TR"/>
        </w:rPr>
        <w:t>TGUI 3024</w:t>
      </w:r>
      <w:r w:rsidR="00630A07" w:rsidRPr="00043E4D">
        <w:rPr>
          <w:b/>
          <w:szCs w:val="22"/>
          <w:lang w:val="tr-TR"/>
        </w:rPr>
        <w:t xml:space="preserve"> Toplantı ve Kongre Endüstrisi (3, 0) </w:t>
      </w:r>
      <w:r w:rsidRPr="00043E4D">
        <w:rPr>
          <w:b/>
          <w:szCs w:val="22"/>
          <w:lang w:val="tr-TR"/>
        </w:rPr>
        <w:t>6</w:t>
      </w:r>
    </w:p>
    <w:p w14:paraId="4AC768BC" w14:textId="77777777" w:rsidR="00630A07" w:rsidRPr="00043E4D" w:rsidRDefault="00630A07" w:rsidP="00630A07">
      <w:pPr>
        <w:jc w:val="both"/>
        <w:rPr>
          <w:szCs w:val="22"/>
          <w:lang w:val="tr-TR"/>
        </w:rPr>
      </w:pPr>
      <w:r w:rsidRPr="00043E4D">
        <w:rPr>
          <w:bCs/>
          <w:szCs w:val="22"/>
          <w:lang w:val="tr-TR"/>
        </w:rPr>
        <w:t>Bu ders, toplantı, sergi, fuar ve konvansiyon organizasyonları ve bunların yönetimine ilişkin bilgiler içerir. Bu kapsamda başarılı bir toplantı organizasyonu için organizasyon öncesi yapılması gereken bağlantı ve düzenlemelerden, toplantı için yer seçimi, toplantının teknik ekipmanları ve elemanları, toplantı sırasında ortaya çıkabilecek sorunların çözümü ve toplantı sonrası değerlendirmeler başarılı bir toplantı organizasyonunun temel ilkeleri aktarılır.</w:t>
      </w:r>
    </w:p>
    <w:p w14:paraId="5F09D7E0" w14:textId="77777777" w:rsidR="00630A07" w:rsidRPr="00043E4D" w:rsidRDefault="00630A07" w:rsidP="00630A07">
      <w:pPr>
        <w:jc w:val="both"/>
        <w:rPr>
          <w:b/>
          <w:szCs w:val="22"/>
          <w:lang w:val="tr-TR"/>
        </w:rPr>
      </w:pPr>
    </w:p>
    <w:p w14:paraId="2F572424" w14:textId="22D9AD70" w:rsidR="00925A5C" w:rsidRPr="00043E4D" w:rsidRDefault="00925A5C" w:rsidP="00925A5C">
      <w:pPr>
        <w:spacing w:line="360" w:lineRule="auto"/>
        <w:jc w:val="both"/>
        <w:rPr>
          <w:b/>
          <w:bCs/>
          <w:szCs w:val="22"/>
          <w:lang w:val="tr-TR"/>
        </w:rPr>
      </w:pPr>
      <w:r w:rsidRPr="00043E4D">
        <w:rPr>
          <w:b/>
          <w:bCs/>
          <w:szCs w:val="22"/>
          <w:lang w:val="tr-TR"/>
        </w:rPr>
        <w:t>TGUI 3026 Seyahat ve Turizmde Özel Olaylar (3, 0) 6</w:t>
      </w:r>
    </w:p>
    <w:p w14:paraId="3D124EDF" w14:textId="73C73FED" w:rsidR="00925A5C" w:rsidRPr="00043E4D" w:rsidRDefault="00925A5C" w:rsidP="00925A5C">
      <w:pPr>
        <w:ind w:right="6"/>
        <w:jc w:val="both"/>
        <w:rPr>
          <w:spacing w:val="3"/>
          <w:szCs w:val="22"/>
          <w:lang w:val="tr-TR"/>
        </w:rPr>
      </w:pPr>
      <w:r w:rsidRPr="00043E4D">
        <w:rPr>
          <w:spacing w:val="3"/>
          <w:szCs w:val="22"/>
          <w:lang w:val="tr-TR"/>
        </w:rPr>
        <w:t xml:space="preserve">Seyahat ve Turizm endüstrisindeki Türkiye’de ve dünya genelindeki başlıca gelişmeler, AB Türkiye turizmine özgü örnek olay çalışmaları ve uygulamalı çalışmalar ile turizmin kaydettiği gelişmeler, ülkede oluşan turizm türleri, turistik gelişmenin turistik bölgelerde ortaya çıkardığı sorunların irdelenmesi, ülkenin başlıca turizm pazarları, turizm ürünü ve </w:t>
      </w:r>
      <w:r w:rsidR="002A00EB" w:rsidRPr="00043E4D">
        <w:rPr>
          <w:spacing w:val="3"/>
          <w:szCs w:val="22"/>
          <w:lang w:val="tr-TR"/>
        </w:rPr>
        <w:t>alternatif ürün</w:t>
      </w:r>
      <w:r w:rsidRPr="00043E4D">
        <w:rPr>
          <w:spacing w:val="3"/>
          <w:szCs w:val="22"/>
          <w:lang w:val="tr-TR"/>
        </w:rPr>
        <w:t xml:space="preserve"> yaratma politikalarının değerlendirilmesi</w:t>
      </w:r>
      <w:r w:rsidR="002A00EB" w:rsidRPr="00043E4D">
        <w:rPr>
          <w:spacing w:val="3"/>
          <w:szCs w:val="22"/>
          <w:lang w:val="tr-TR"/>
        </w:rPr>
        <w:t>nin yanı sıra ulusal ve uluslar</w:t>
      </w:r>
      <w:r w:rsidRPr="00043E4D">
        <w:rPr>
          <w:spacing w:val="3"/>
          <w:szCs w:val="22"/>
          <w:lang w:val="tr-TR"/>
        </w:rPr>
        <w:t>arası düzeyde meydana gelen sosyo-ekonomik ve politik gelişme ve değişmelere karşı turizm sektörünün uyum sağlama potansiyeli değerlendirilmektedir.</w:t>
      </w:r>
    </w:p>
    <w:p w14:paraId="7443E56F" w14:textId="77777777" w:rsidR="00925A5C" w:rsidRPr="00043E4D" w:rsidRDefault="00925A5C" w:rsidP="00630A07">
      <w:pPr>
        <w:spacing w:line="360" w:lineRule="auto"/>
        <w:jc w:val="both"/>
        <w:rPr>
          <w:b/>
          <w:szCs w:val="22"/>
          <w:lang w:val="tr-TR"/>
        </w:rPr>
      </w:pPr>
    </w:p>
    <w:p w14:paraId="45C4A5D7" w14:textId="51EE4B2C" w:rsidR="00925A5C" w:rsidRPr="00043E4D" w:rsidRDefault="00163F1D" w:rsidP="00925A5C">
      <w:pPr>
        <w:spacing w:line="360" w:lineRule="auto"/>
        <w:jc w:val="both"/>
        <w:rPr>
          <w:b/>
          <w:bCs/>
          <w:szCs w:val="22"/>
          <w:lang w:val="tr-TR"/>
        </w:rPr>
      </w:pPr>
      <w:r w:rsidRPr="00043E4D">
        <w:rPr>
          <w:b/>
          <w:szCs w:val="22"/>
          <w:lang w:val="tr-TR"/>
        </w:rPr>
        <w:t>TGUI 3028</w:t>
      </w:r>
      <w:r w:rsidR="00925A5C" w:rsidRPr="00043E4D">
        <w:rPr>
          <w:b/>
          <w:szCs w:val="22"/>
          <w:lang w:val="tr-TR"/>
        </w:rPr>
        <w:t xml:space="preserve"> </w:t>
      </w:r>
      <w:r w:rsidR="00925A5C" w:rsidRPr="00043E4D">
        <w:rPr>
          <w:b/>
          <w:bCs/>
          <w:szCs w:val="22"/>
          <w:lang w:val="tr-TR"/>
        </w:rPr>
        <w:t>Deniz Turizmi ve Yat İşletmeciliği (3, 0) 6</w:t>
      </w:r>
    </w:p>
    <w:p w14:paraId="241B09EA" w14:textId="77777777" w:rsidR="00925A5C" w:rsidRPr="00043E4D" w:rsidRDefault="00925A5C" w:rsidP="00925A5C">
      <w:pPr>
        <w:spacing w:after="240"/>
        <w:jc w:val="both"/>
        <w:rPr>
          <w:b/>
          <w:szCs w:val="22"/>
          <w:lang w:val="tr-TR"/>
        </w:rPr>
      </w:pPr>
      <w:r w:rsidRPr="00043E4D">
        <w:rPr>
          <w:szCs w:val="22"/>
          <w:lang w:val="tr-TR"/>
        </w:rPr>
        <w:t xml:space="preserve">Küresel ve yerel deniz turizmi işletmeleri çevresi, kıyı bölgesi ve çevre yönetimi. Yat turizminin dünya ve Türkiye’deki potansiyeli, yat işletmeciliği ve yönetimi, yat işletmeciliği ve yat turizmi ile ilgili yasal konular, yat kiralama, satın alma, yat işletmeciliğinin ayrıntıları, esasları, mürettebatın </w:t>
      </w:r>
      <w:r w:rsidRPr="00043E4D">
        <w:rPr>
          <w:szCs w:val="22"/>
          <w:lang w:val="tr-TR"/>
        </w:rPr>
        <w:lastRenderedPageBreak/>
        <w:t>yönetimi ve tedarik edilmesi, flotilla türü yat işletmeciliği uygulamaları, acentelik, yat işletmeciliğinde acentelik ve brokerlik kavramları, acentelik sözleşmeleri gibi konular bu ders kapsamındadır.</w:t>
      </w:r>
    </w:p>
    <w:p w14:paraId="7AC4FEFD" w14:textId="015F9DD8" w:rsidR="00925A5C" w:rsidRPr="00043E4D" w:rsidRDefault="00163F1D" w:rsidP="00925A5C">
      <w:pPr>
        <w:spacing w:line="360" w:lineRule="auto"/>
        <w:jc w:val="both"/>
        <w:rPr>
          <w:b/>
          <w:szCs w:val="22"/>
          <w:lang w:val="tr-TR"/>
        </w:rPr>
      </w:pPr>
      <w:r w:rsidRPr="00043E4D">
        <w:rPr>
          <w:b/>
          <w:szCs w:val="22"/>
          <w:lang w:val="tr-TR"/>
        </w:rPr>
        <w:t>TGUI 3030</w:t>
      </w:r>
      <w:r w:rsidR="00925A5C" w:rsidRPr="00043E4D">
        <w:rPr>
          <w:b/>
          <w:szCs w:val="22"/>
          <w:lang w:val="tr-TR"/>
        </w:rPr>
        <w:t xml:space="preserve"> Rekreasyon ve Animasyon </w:t>
      </w:r>
      <w:r w:rsidR="00925A5C" w:rsidRPr="00043E4D">
        <w:rPr>
          <w:b/>
          <w:bCs/>
          <w:szCs w:val="22"/>
          <w:lang w:val="tr-TR"/>
        </w:rPr>
        <w:t>(3, 0) 6</w:t>
      </w:r>
    </w:p>
    <w:p w14:paraId="72772E29" w14:textId="77777777" w:rsidR="00925A5C" w:rsidRPr="00043E4D" w:rsidRDefault="00925A5C" w:rsidP="00925A5C">
      <w:pPr>
        <w:shd w:val="clear" w:color="auto" w:fill="FFFFFF"/>
        <w:spacing w:after="100" w:afterAutospacing="1"/>
        <w:ind w:right="6"/>
        <w:jc w:val="both"/>
        <w:rPr>
          <w:szCs w:val="22"/>
          <w:lang w:val="tr-TR"/>
        </w:rPr>
      </w:pPr>
      <w:r w:rsidRPr="00043E4D">
        <w:rPr>
          <w:szCs w:val="22"/>
          <w:lang w:val="tr-TR"/>
        </w:rPr>
        <w:t xml:space="preserve">Rekreasyon yönetimi, planlaması, animasyon özellikleri, personeli ve eğitimi, animasyon programlarının hazırlanması. </w:t>
      </w:r>
      <w:r w:rsidRPr="00043E4D">
        <w:rPr>
          <w:spacing w:val="3"/>
          <w:szCs w:val="22"/>
          <w:lang w:val="tr-TR"/>
        </w:rPr>
        <w:t xml:space="preserve">Bireyin tek başına ve grup halinde dinlenme ihtiyaçlarının ortaya konması ve bu ihtiyaçların karşılanmasında sunulacak hizmetlerin tartışılması, dinlenme tesislerinin standart ve kalitesi, temizliği ve güvenliği, dinlenme programlarının seçimi ve yürütülmesi, dinlenme ürün paket programlarının müşteri temelli olarak düzenlenmesi ve yürütülmesi, </w:t>
      </w:r>
      <w:r w:rsidRPr="00043E4D">
        <w:rPr>
          <w:szCs w:val="22"/>
          <w:lang w:val="tr-TR"/>
        </w:rPr>
        <w:t xml:space="preserve">Turizm işletmelerinde animasyonun önemi ve animasyonun planlanması.  </w:t>
      </w:r>
    </w:p>
    <w:p w14:paraId="6F510767" w14:textId="47BECB85" w:rsidR="00630A07" w:rsidRPr="00043E4D" w:rsidRDefault="00163F1D" w:rsidP="00630A07">
      <w:pPr>
        <w:spacing w:line="360" w:lineRule="auto"/>
        <w:jc w:val="both"/>
        <w:rPr>
          <w:b/>
          <w:szCs w:val="22"/>
          <w:lang w:val="tr-TR"/>
        </w:rPr>
      </w:pPr>
      <w:r w:rsidRPr="00043E4D">
        <w:rPr>
          <w:b/>
          <w:szCs w:val="22"/>
          <w:lang w:val="tr-TR"/>
        </w:rPr>
        <w:t>TGUI 3032</w:t>
      </w:r>
      <w:r w:rsidR="00630A07" w:rsidRPr="00043E4D">
        <w:rPr>
          <w:b/>
          <w:szCs w:val="22"/>
          <w:lang w:val="tr-TR"/>
        </w:rPr>
        <w:t xml:space="preserve"> Turizm</w:t>
      </w:r>
      <w:r w:rsidR="00925A5C" w:rsidRPr="00043E4D">
        <w:rPr>
          <w:b/>
          <w:szCs w:val="22"/>
          <w:lang w:val="tr-TR"/>
        </w:rPr>
        <w:t>de</w:t>
      </w:r>
      <w:r w:rsidR="00630A07" w:rsidRPr="00043E4D">
        <w:rPr>
          <w:b/>
          <w:szCs w:val="22"/>
          <w:lang w:val="tr-TR"/>
        </w:rPr>
        <w:t xml:space="preserve"> Sürdürülebilirlik </w:t>
      </w:r>
      <w:r w:rsidR="00630A07" w:rsidRPr="00043E4D">
        <w:rPr>
          <w:b/>
          <w:bCs/>
          <w:szCs w:val="22"/>
          <w:lang w:val="tr-TR"/>
        </w:rPr>
        <w:t xml:space="preserve">(3, 0) </w:t>
      </w:r>
      <w:r w:rsidR="00925A5C" w:rsidRPr="00043E4D">
        <w:rPr>
          <w:b/>
          <w:bCs/>
          <w:szCs w:val="22"/>
          <w:lang w:val="tr-TR"/>
        </w:rPr>
        <w:t>6</w:t>
      </w:r>
    </w:p>
    <w:p w14:paraId="1295EE09" w14:textId="1C00E85A" w:rsidR="00630A07" w:rsidRPr="00043E4D" w:rsidRDefault="00630A07" w:rsidP="00630A07">
      <w:pPr>
        <w:jc w:val="both"/>
        <w:rPr>
          <w:spacing w:val="3"/>
          <w:szCs w:val="22"/>
          <w:lang w:val="tr-TR"/>
        </w:rPr>
      </w:pPr>
      <w:r w:rsidRPr="00043E4D">
        <w:rPr>
          <w:spacing w:val="3"/>
          <w:szCs w:val="22"/>
          <w:lang w:val="tr-TR"/>
        </w:rPr>
        <w:t xml:space="preserve">Turizm politikasının geliştirilmesinde devletin rolü, özel sektör devlet işbirliği ile turizm politikalarının geliştirilmesi ile </w:t>
      </w:r>
      <w:r w:rsidRPr="00043E4D">
        <w:rPr>
          <w:bCs/>
          <w:szCs w:val="22"/>
          <w:lang w:val="tr-TR"/>
        </w:rPr>
        <w:t>sürdürülebilir turizmin tanımı; sürdürülebilir turizmin genel ilkeleri, sürdürülebilir turizmin amacı, sürdürülebilir turizmi gerçekleştirme yolları, sürdürülebilir turizmin bileş</w:t>
      </w:r>
      <w:r w:rsidR="00925A5C" w:rsidRPr="00043E4D">
        <w:rPr>
          <w:bCs/>
          <w:szCs w:val="22"/>
          <w:lang w:val="tr-TR"/>
        </w:rPr>
        <w:t>en</w:t>
      </w:r>
      <w:r w:rsidRPr="00043E4D">
        <w:rPr>
          <w:bCs/>
          <w:szCs w:val="22"/>
          <w:lang w:val="tr-TR"/>
        </w:rPr>
        <w:t>leri incelenmektedir.</w:t>
      </w:r>
    </w:p>
    <w:p w14:paraId="1CD98D3D" w14:textId="77777777" w:rsidR="00630A07" w:rsidRPr="00043E4D" w:rsidRDefault="00630A07" w:rsidP="00630A07">
      <w:pPr>
        <w:spacing w:line="360" w:lineRule="auto"/>
        <w:jc w:val="both"/>
        <w:rPr>
          <w:b/>
          <w:bCs/>
          <w:sz w:val="16"/>
          <w:szCs w:val="22"/>
          <w:lang w:val="tr-TR"/>
        </w:rPr>
      </w:pPr>
    </w:p>
    <w:p w14:paraId="6933C16B" w14:textId="40CF6A75" w:rsidR="00630A07" w:rsidRPr="00043E4D" w:rsidRDefault="00CA4106" w:rsidP="00630A07">
      <w:pPr>
        <w:spacing w:line="360" w:lineRule="auto"/>
        <w:jc w:val="both"/>
        <w:rPr>
          <w:szCs w:val="22"/>
          <w:lang w:val="tr-TR"/>
        </w:rPr>
      </w:pPr>
      <w:r w:rsidRPr="00043E4D">
        <w:rPr>
          <w:b/>
          <w:szCs w:val="22"/>
          <w:lang w:val="tr-TR"/>
        </w:rPr>
        <w:t>TGUI</w:t>
      </w:r>
      <w:r w:rsidR="00630A07" w:rsidRPr="00043E4D">
        <w:rPr>
          <w:b/>
          <w:szCs w:val="22"/>
          <w:lang w:val="tr-TR"/>
        </w:rPr>
        <w:t xml:space="preserve"> </w:t>
      </w:r>
      <w:r w:rsidR="008F61C0" w:rsidRPr="00043E4D">
        <w:rPr>
          <w:b/>
          <w:szCs w:val="22"/>
          <w:lang w:val="tr-TR"/>
        </w:rPr>
        <w:t>4</w:t>
      </w:r>
      <w:r w:rsidR="00630A07" w:rsidRPr="00043E4D">
        <w:rPr>
          <w:b/>
          <w:szCs w:val="22"/>
          <w:lang w:val="tr-TR"/>
        </w:rPr>
        <w:t>050 - ACEEPT Seminer</w:t>
      </w:r>
      <w:r w:rsidR="00630A07" w:rsidRPr="00043E4D">
        <w:rPr>
          <w:szCs w:val="22"/>
          <w:lang w:val="tr-TR"/>
        </w:rPr>
        <w:t xml:space="preserve"> – </w:t>
      </w:r>
      <w:r w:rsidR="008F61C0" w:rsidRPr="00043E4D">
        <w:rPr>
          <w:b/>
          <w:szCs w:val="22"/>
          <w:lang w:val="tr-TR"/>
        </w:rPr>
        <w:t>6</w:t>
      </w:r>
      <w:r w:rsidR="00630A07" w:rsidRPr="00043E4D">
        <w:rPr>
          <w:b/>
          <w:szCs w:val="22"/>
          <w:lang w:val="tr-TR"/>
        </w:rPr>
        <w:t xml:space="preserve"> AKTS</w:t>
      </w:r>
    </w:p>
    <w:p w14:paraId="01902601" w14:textId="77777777" w:rsidR="00630A07" w:rsidRPr="00043E4D" w:rsidRDefault="00630A07" w:rsidP="00630A07">
      <w:pPr>
        <w:jc w:val="both"/>
        <w:rPr>
          <w:szCs w:val="22"/>
          <w:lang w:val="tr-TR"/>
        </w:rPr>
      </w:pPr>
      <w:r w:rsidRPr="00043E4D">
        <w:rPr>
          <w:b/>
          <w:i/>
          <w:szCs w:val="22"/>
          <w:lang w:val="tr-TR"/>
        </w:rPr>
        <w:t>Avrupa Turizm Eğitim Merkezleri Birliği</w:t>
      </w:r>
      <w:r w:rsidRPr="00043E4D">
        <w:rPr>
          <w:szCs w:val="22"/>
          <w:lang w:val="tr-TR"/>
        </w:rPr>
        <w:t xml:space="preserve">- </w:t>
      </w:r>
      <w:r w:rsidRPr="00043E4D">
        <w:rPr>
          <w:b/>
          <w:szCs w:val="22"/>
          <w:lang w:val="tr-TR"/>
        </w:rPr>
        <w:t>ACEEPT</w:t>
      </w:r>
      <w:r w:rsidRPr="00043E4D">
        <w:rPr>
          <w:szCs w:val="22"/>
          <w:lang w:val="tr-TR"/>
        </w:rPr>
        <w:t>(</w:t>
      </w:r>
      <w:r w:rsidRPr="00043E4D">
        <w:rPr>
          <w:bCs/>
          <w:i/>
          <w:szCs w:val="22"/>
          <w:lang w:val="tr-TR"/>
        </w:rPr>
        <w:t>A</w:t>
      </w:r>
      <w:r w:rsidRPr="00043E4D">
        <w:rPr>
          <w:i/>
          <w:szCs w:val="22"/>
          <w:lang w:val="tr-TR"/>
        </w:rPr>
        <w:t>ssociation of European Training Centres in Tourism</w:t>
      </w:r>
      <w:r w:rsidRPr="00043E4D">
        <w:rPr>
          <w:szCs w:val="22"/>
          <w:lang w:val="tr-TR"/>
        </w:rPr>
        <w:t>) üyesi üniversiteler tarafından her yıl düzenlenmekte olan kısa süreli seminer programlarına katılan öğrenciler içindir. Öğrenciler bu seminerdeki çalışma ve faaliyetleri seminer ile ilgili görevlendirilen öğretim üyesi tarafından notlandırılır. Seminere öğrenci katılımcı sayısı sınırlı olduğu için (en fazla 12 kişi) kontenjan fazlası başvuru durumunda öğrenciler arasında not ortalaması ve İngilizce düzeyi bakımından eleme yapılır ve başarılı bulunan öğrenciler seminere katılabilir. Bu ders herhangi bir yarıyıldaki öğrenci tarafından alınabilir.</w:t>
      </w:r>
    </w:p>
    <w:p w14:paraId="120E98B5" w14:textId="77777777" w:rsidR="00630A07" w:rsidRPr="00043E4D" w:rsidRDefault="00630A07" w:rsidP="00630A07">
      <w:pPr>
        <w:spacing w:line="360" w:lineRule="auto"/>
        <w:jc w:val="both"/>
        <w:rPr>
          <w:b/>
          <w:sz w:val="20"/>
          <w:szCs w:val="22"/>
          <w:lang w:val="tr-TR"/>
        </w:rPr>
      </w:pPr>
    </w:p>
    <w:p w14:paraId="1469C8C0" w14:textId="6C663CED" w:rsidR="008F61C0" w:rsidRPr="00043E4D" w:rsidRDefault="008F61C0" w:rsidP="008F61C0">
      <w:pPr>
        <w:spacing w:after="120"/>
        <w:rPr>
          <w:b/>
          <w:lang w:val="tr-TR"/>
        </w:rPr>
      </w:pPr>
      <w:r w:rsidRPr="00043E4D">
        <w:rPr>
          <w:b/>
          <w:lang w:val="tr-TR"/>
        </w:rPr>
        <w:t xml:space="preserve">ETIT </w:t>
      </w:r>
      <w:r w:rsidR="00163F1D" w:rsidRPr="00043E4D">
        <w:rPr>
          <w:b/>
          <w:lang w:val="tr-TR"/>
        </w:rPr>
        <w:t>3005 Dinleme</w:t>
      </w:r>
      <w:r w:rsidRPr="00043E4D">
        <w:rPr>
          <w:b/>
          <w:lang w:val="tr-TR"/>
        </w:rPr>
        <w:t xml:space="preserve"> Anlama Becerileri (1, 2) 6</w:t>
      </w:r>
    </w:p>
    <w:p w14:paraId="21BBC178" w14:textId="77777777" w:rsidR="00D773D1" w:rsidRPr="00043E4D" w:rsidRDefault="00D773D1" w:rsidP="00D773D1">
      <w:pPr>
        <w:pStyle w:val="DzMetin"/>
        <w:spacing w:line="240" w:lineRule="auto"/>
        <w:rPr>
          <w:rFonts w:ascii="Times New Roman" w:hAnsi="Times New Roman" w:cs="Times New Roman"/>
          <w:sz w:val="32"/>
          <w:szCs w:val="21"/>
          <w:lang w:val="tr-TR"/>
        </w:rPr>
      </w:pPr>
      <w:r w:rsidRPr="00043E4D">
        <w:rPr>
          <w:rFonts w:ascii="Times New Roman" w:hAnsi="Times New Roman" w:cs="Times New Roman"/>
          <w:sz w:val="24"/>
          <w:lang w:val="tr-TR"/>
        </w:rPr>
        <w:t>Bu dersin amacı, dinleme anlama becerilerini geliştirmektir. İngilizce ve Türkçe konuşma metinleriyle alıştırmalar, öğrencilerin dinlediklerini tam olarak anlamalarını sağlamak için çaba sarf eder, böylece başarılı bir şekilde yorumlayabilecekleri sağlam bir temele sahip olurlar.</w:t>
      </w:r>
    </w:p>
    <w:p w14:paraId="36001F80" w14:textId="77777777" w:rsidR="00D773D1" w:rsidRPr="00043E4D" w:rsidRDefault="00D773D1" w:rsidP="008F61C0">
      <w:pPr>
        <w:spacing w:after="120"/>
        <w:rPr>
          <w:b/>
          <w:lang w:val="tr-TR"/>
        </w:rPr>
      </w:pPr>
    </w:p>
    <w:p w14:paraId="7C8A0BEF" w14:textId="3BFB628A" w:rsidR="008F61C0" w:rsidRPr="00043E4D" w:rsidRDefault="008F61C0" w:rsidP="008F61C0">
      <w:pPr>
        <w:spacing w:after="120"/>
        <w:rPr>
          <w:b/>
          <w:lang w:val="tr-TR"/>
        </w:rPr>
      </w:pPr>
      <w:r w:rsidRPr="00043E4D">
        <w:rPr>
          <w:b/>
          <w:lang w:val="tr-TR"/>
        </w:rPr>
        <w:t xml:space="preserve">ETIT </w:t>
      </w:r>
      <w:r w:rsidR="00163F1D" w:rsidRPr="00043E4D">
        <w:rPr>
          <w:b/>
          <w:lang w:val="tr-TR"/>
        </w:rPr>
        <w:t>3011 Özel</w:t>
      </w:r>
      <w:r w:rsidRPr="00043E4D">
        <w:rPr>
          <w:b/>
          <w:szCs w:val="17"/>
          <w:lang w:val="tr-TR"/>
        </w:rPr>
        <w:t xml:space="preserve"> Amaçlar İçin Yabancı Dil Kullanımı</w:t>
      </w:r>
      <w:r w:rsidRPr="00043E4D">
        <w:rPr>
          <w:rFonts w:ascii="Calibri" w:hAnsi="Calibri" w:cs="Calibri"/>
          <w:szCs w:val="17"/>
          <w:lang w:val="tr-TR"/>
        </w:rPr>
        <w:t xml:space="preserve"> </w:t>
      </w:r>
      <w:r w:rsidRPr="00043E4D">
        <w:rPr>
          <w:b/>
          <w:lang w:val="tr-TR"/>
        </w:rPr>
        <w:t>(1, 2) 6</w:t>
      </w:r>
    </w:p>
    <w:p w14:paraId="18F4095D" w14:textId="77777777" w:rsidR="00D773D1" w:rsidRPr="00043E4D" w:rsidRDefault="00D773D1" w:rsidP="00D773D1">
      <w:pPr>
        <w:pStyle w:val="DzMetin"/>
        <w:spacing w:line="240" w:lineRule="auto"/>
        <w:rPr>
          <w:rFonts w:ascii="Times New Roman" w:hAnsi="Times New Roman" w:cs="Times New Roman"/>
          <w:sz w:val="32"/>
          <w:szCs w:val="21"/>
          <w:lang w:val="tr-TR"/>
        </w:rPr>
      </w:pPr>
      <w:r w:rsidRPr="00043E4D">
        <w:rPr>
          <w:rFonts w:ascii="Times New Roman" w:hAnsi="Times New Roman" w:cs="Times New Roman"/>
          <w:sz w:val="24"/>
          <w:lang w:val="tr-TR"/>
        </w:rPr>
        <w:t>Bu dersin kapsamında öğrenciler, metin analizleri, terminoloji çalışmaları, konuşma hazırlıkları ve okumalar yoluyla farklı alanlara özgü kelime ve dil kullanımı bilgilerini geliştireceklerdir. Her derste, dersin öğretim elemanı konuyla ilgili gerekli bilgiyi verecektir.</w:t>
      </w:r>
    </w:p>
    <w:p w14:paraId="2370E15C" w14:textId="77777777" w:rsidR="008F61C0" w:rsidRPr="00043E4D" w:rsidRDefault="008F61C0" w:rsidP="008F61C0">
      <w:pPr>
        <w:spacing w:after="120"/>
        <w:rPr>
          <w:b/>
          <w:lang w:val="tr-TR"/>
        </w:rPr>
      </w:pPr>
    </w:p>
    <w:p w14:paraId="55050EE7" w14:textId="77777777" w:rsidR="00630A07" w:rsidRPr="00043E4D" w:rsidRDefault="00630A07" w:rsidP="008F61C0">
      <w:pPr>
        <w:rPr>
          <w:szCs w:val="22"/>
          <w:lang w:val="tr-TR"/>
        </w:rPr>
      </w:pPr>
    </w:p>
    <w:p w14:paraId="1C72E26C" w14:textId="77777777" w:rsidR="00630A07" w:rsidRPr="00043E4D" w:rsidRDefault="00630A07" w:rsidP="00F4331B">
      <w:pPr>
        <w:spacing w:after="120"/>
        <w:rPr>
          <w:rFonts w:ascii="Calibri" w:hAnsi="Calibri"/>
          <w:b/>
          <w:lang w:val="tr-TR"/>
        </w:rPr>
      </w:pPr>
    </w:p>
    <w:sectPr w:rsidR="00630A07" w:rsidRPr="00043E4D" w:rsidSect="00A207B3">
      <w:footerReference w:type="even" r:id="rId17"/>
      <w:footerReference w:type="default" r:id="rId18"/>
      <w:endnotePr>
        <w:numFmt w:val="decimal"/>
      </w:endnotePr>
      <w:pgSz w:w="12240" w:h="15840"/>
      <w:pgMar w:top="1418" w:right="1325"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4BFD" w14:textId="77777777" w:rsidR="00E54259" w:rsidRDefault="00E54259">
      <w:r>
        <w:separator/>
      </w:r>
    </w:p>
  </w:endnote>
  <w:endnote w:type="continuationSeparator" w:id="0">
    <w:p w14:paraId="470E517A" w14:textId="77777777" w:rsidR="00E54259" w:rsidRDefault="00E5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6A9E" w14:textId="77777777" w:rsidR="00B236F7" w:rsidRDefault="00B236F7" w:rsidP="0006571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EA71587" w14:textId="77777777" w:rsidR="00B236F7" w:rsidRDefault="00B236F7" w:rsidP="0029197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DCF0" w14:textId="5791A81E" w:rsidR="00B236F7" w:rsidRDefault="00B236F7" w:rsidP="006E76AE">
    <w:pPr>
      <w:pStyle w:val="AltBilgi"/>
      <w:framePr w:wrap="around" w:vAnchor="text" w:hAnchor="margin" w:xAlign="right" w:y="1"/>
    </w:pPr>
    <w:r>
      <w:rPr>
        <w:rStyle w:val="SayfaNumaras"/>
      </w:rPr>
      <w:fldChar w:fldCharType="begin"/>
    </w:r>
    <w:r>
      <w:rPr>
        <w:rStyle w:val="SayfaNumaras"/>
      </w:rPr>
      <w:instrText xml:space="preserve">PAGE  </w:instrText>
    </w:r>
    <w:r>
      <w:rPr>
        <w:rStyle w:val="SayfaNumaras"/>
      </w:rPr>
      <w:fldChar w:fldCharType="separate"/>
    </w:r>
    <w:r w:rsidR="000B1BD1">
      <w:rPr>
        <w:rStyle w:val="SayfaNumaras"/>
        <w:noProof/>
      </w:rPr>
      <w:t>4</w:t>
    </w:r>
    <w:r>
      <w:rPr>
        <w:rStyle w:val="SayfaNumaras"/>
      </w:rPr>
      <w:fldChar w:fldCharType="end"/>
    </w:r>
    <w:r>
      <w:rPr>
        <w:rStyle w:val="SayfaNumaras"/>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6FE7" w14:textId="77777777" w:rsidR="00E54259" w:rsidRDefault="00E54259">
      <w:r>
        <w:separator/>
      </w:r>
    </w:p>
  </w:footnote>
  <w:footnote w:type="continuationSeparator" w:id="0">
    <w:p w14:paraId="77505281" w14:textId="77777777" w:rsidR="00E54259" w:rsidRDefault="00E54259">
      <w:r>
        <w:continuationSeparator/>
      </w:r>
    </w:p>
  </w:footnote>
  <w:footnote w:id="1">
    <w:p w14:paraId="59688412" w14:textId="53E333A1" w:rsidR="00B236F7" w:rsidRDefault="00B236F7" w:rsidP="0029515B">
      <w:pPr>
        <w:pStyle w:val="DipnotMetni"/>
        <w:ind w:left="284" w:hanging="284"/>
      </w:pPr>
      <w:r>
        <w:rPr>
          <w:rStyle w:val="DipnotBavurusu"/>
        </w:rPr>
        <w:footnoteRef/>
      </w:r>
      <w:r>
        <w:t xml:space="preserve"> </w:t>
      </w:r>
      <w:r>
        <w:tab/>
        <w:t xml:space="preserve">Uygulama Gezisi </w:t>
      </w:r>
      <w:r w:rsidRPr="0026603C">
        <w:t>(</w:t>
      </w:r>
      <w:r w:rsidRPr="001354A2">
        <w:rPr>
          <w:i/>
        </w:rPr>
        <w:t xml:space="preserve">Yönetmelik gereği – </w:t>
      </w:r>
      <w:r w:rsidR="00A10A6F">
        <w:rPr>
          <w:i/>
        </w:rPr>
        <w:t>Kültür ve Turizm Bakanlığından “</w:t>
      </w:r>
      <w:r w:rsidR="00A10A6F" w:rsidRPr="00A10A6F">
        <w:rPr>
          <w:b/>
          <w:i/>
        </w:rPr>
        <w:t>R</w:t>
      </w:r>
      <w:r w:rsidRPr="00A10A6F">
        <w:rPr>
          <w:b/>
          <w:i/>
        </w:rPr>
        <w:t xml:space="preserve">ehberlik </w:t>
      </w:r>
      <w:r w:rsidR="00A10A6F" w:rsidRPr="00A10A6F">
        <w:rPr>
          <w:b/>
          <w:i/>
        </w:rPr>
        <w:t>L</w:t>
      </w:r>
      <w:r w:rsidRPr="00A10A6F">
        <w:rPr>
          <w:b/>
          <w:i/>
        </w:rPr>
        <w:t>isansı</w:t>
      </w:r>
      <w:r w:rsidR="00A10A6F">
        <w:rPr>
          <w:i/>
        </w:rPr>
        <w:t>”</w:t>
      </w:r>
      <w:r w:rsidRPr="001354A2">
        <w:rPr>
          <w:i/>
        </w:rPr>
        <w:t xml:space="preserve"> almak için zorunlu</w:t>
      </w:r>
      <w:r>
        <w:rPr>
          <w:i/>
        </w:rPr>
        <w:t>dur</w:t>
      </w:r>
      <w:r w:rsidRPr="0026603C">
        <w:t>)</w:t>
      </w:r>
    </w:p>
  </w:footnote>
  <w:footnote w:id="2">
    <w:p w14:paraId="16D95A77" w14:textId="77777777" w:rsidR="00B236F7" w:rsidRDefault="00B236F7">
      <w:pPr>
        <w:pStyle w:val="DipnotMetni"/>
      </w:pPr>
      <w:r>
        <w:rPr>
          <w:rStyle w:val="DipnotBavurusu"/>
        </w:rPr>
        <w:footnoteRef/>
      </w:r>
      <w:r>
        <w:t xml:space="preserve">    Staj Üçüncü sınıf ve altıncı yarıyılın sonunda yaz döneminde yapılır ve staj notu 7. Yarıyılda sisteme girilir.</w:t>
      </w:r>
    </w:p>
  </w:footnote>
  <w:footnote w:id="3">
    <w:p w14:paraId="28955CD7" w14:textId="77777777" w:rsidR="00B236F7" w:rsidRPr="004473DB" w:rsidRDefault="00B236F7" w:rsidP="00EA5FBA">
      <w:pPr>
        <w:pStyle w:val="DipnotMetni"/>
        <w:ind w:left="284" w:hanging="284"/>
      </w:pPr>
      <w:r>
        <w:rPr>
          <w:rStyle w:val="DipnotBavurusu"/>
        </w:rPr>
        <w:footnoteRef/>
      </w:r>
      <w:r>
        <w:t xml:space="preserve"> </w:t>
      </w:r>
      <w:r>
        <w:tab/>
      </w:r>
      <w:r w:rsidRPr="004473DB">
        <w:t xml:space="preserve">Öğrenciler </w:t>
      </w:r>
      <w:r w:rsidRPr="003422D6">
        <w:t>SOFL</w:t>
      </w:r>
      <w:r w:rsidRPr="004473DB">
        <w:t xml:space="preserve"> kodu ile açılan </w:t>
      </w:r>
      <w:r>
        <w:t>ikinci</w:t>
      </w:r>
      <w:r w:rsidRPr="004473DB">
        <w:t xml:space="preserve"> bir yabancı dil dersi</w:t>
      </w:r>
      <w:r>
        <w:t>ni</w:t>
      </w:r>
      <w:r w:rsidRPr="004473DB">
        <w:t xml:space="preserve"> al</w:t>
      </w:r>
      <w:r>
        <w:t>ı</w:t>
      </w:r>
      <w:r w:rsidRPr="004473DB">
        <w:t>r</w:t>
      </w:r>
      <w:r>
        <w:t xml:space="preserve"> ve bu dersi değiştiremez </w:t>
      </w:r>
      <w:r w:rsidRPr="00090100">
        <w:rPr>
          <w:i/>
        </w:rPr>
        <w:t xml:space="preserve">(Almanca, Fransızca, İtalyanca, İspanyolca vb.). </w:t>
      </w:r>
    </w:p>
  </w:footnote>
  <w:footnote w:id="4">
    <w:p w14:paraId="32652B94" w14:textId="06D6DB4C" w:rsidR="00124C09" w:rsidRDefault="00124C09" w:rsidP="00124C09">
      <w:pPr>
        <w:pStyle w:val="DipnotMetni"/>
        <w:ind w:left="284" w:hanging="284"/>
      </w:pPr>
      <w:r w:rsidRPr="00925A5C">
        <w:rPr>
          <w:rStyle w:val="DipnotBavurusu"/>
          <w:sz w:val="24"/>
        </w:rPr>
        <w:footnoteRef/>
      </w:r>
      <w:r w:rsidRPr="00925A5C">
        <w:rPr>
          <w:sz w:val="24"/>
        </w:rPr>
        <w:t xml:space="preserve"> </w:t>
      </w:r>
      <w:r>
        <w:tab/>
        <w:t>Öğrenci bu programda yer alan ve sayfa sonunda listelenmiş olan bölüm seçmeli derslerinden veya SOFL kodlu 2. yabancı dil derslerinden seçebilir.  Öğrenci seçmiş olduğu yabancı dil derslerine üst sınıflarda devam etmek zorunda değildir.</w:t>
      </w:r>
    </w:p>
  </w:footnote>
  <w:footnote w:id="5">
    <w:p w14:paraId="4B903F2D" w14:textId="5DBFBC36" w:rsidR="000D22A5" w:rsidRDefault="000D22A5" w:rsidP="000D22A5">
      <w:pPr>
        <w:pStyle w:val="DipnotMetni"/>
        <w:ind w:left="284" w:hanging="284"/>
      </w:pPr>
      <w:r>
        <w:rPr>
          <w:rStyle w:val="DipnotBavurusu"/>
        </w:rPr>
        <w:footnoteRef/>
      </w:r>
      <w:r>
        <w:t xml:space="preserve"> </w:t>
      </w:r>
      <w:r>
        <w:tab/>
        <w:t>Öğrenci üniversite seçimlik dersi olarak açılan derslerden birini alabilir ya da SOFL kodlu bir yabancı dil dersine uygun bir kurdan alarak devam edebilir. Seçilen yabancı dil dersini üst sınıflarda da almak zorunda değildir.</w:t>
      </w:r>
    </w:p>
  </w:footnote>
  <w:footnote w:id="6">
    <w:p w14:paraId="5DE6D1A9" w14:textId="77777777" w:rsidR="00BB38B4" w:rsidRDefault="00BB38B4" w:rsidP="00BB38B4">
      <w:pPr>
        <w:pStyle w:val="DipnotMetni"/>
        <w:ind w:left="284" w:hanging="284"/>
      </w:pPr>
      <w:r>
        <w:rPr>
          <w:rStyle w:val="DipnotBavurusu"/>
        </w:rPr>
        <w:footnoteRef/>
      </w:r>
      <w:r>
        <w:t xml:space="preserve"> </w:t>
      </w:r>
      <w:r>
        <w:tab/>
        <w:t xml:space="preserve">Uygulama Gezisi </w:t>
      </w:r>
      <w:r w:rsidRPr="0026603C">
        <w:t>(</w:t>
      </w:r>
      <w:r w:rsidRPr="00F0348A">
        <w:rPr>
          <w:i/>
        </w:rPr>
        <w:t>Yönetmelik gereği – Kültür ve Turizm Bakanlığından rehberlik kokartı almak için zorunlu</w:t>
      </w:r>
      <w:r w:rsidRPr="0026603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00966"/>
    <w:multiLevelType w:val="hybridMultilevel"/>
    <w:tmpl w:val="5C8CDEF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27893"/>
    <w:multiLevelType w:val="hybridMultilevel"/>
    <w:tmpl w:val="744024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3B5C45"/>
    <w:multiLevelType w:val="hybridMultilevel"/>
    <w:tmpl w:val="1A04629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B00E0"/>
    <w:multiLevelType w:val="hybridMultilevel"/>
    <w:tmpl w:val="A66E5D0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1B141D"/>
    <w:multiLevelType w:val="hybridMultilevel"/>
    <w:tmpl w:val="70981A3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760202"/>
    <w:multiLevelType w:val="hybridMultilevel"/>
    <w:tmpl w:val="2D64C0BA"/>
    <w:lvl w:ilvl="0" w:tplc="5EF2DC46">
      <w:start w:val="1"/>
      <w:numFmt w:val="decimal"/>
      <w:lvlText w:val="%1."/>
      <w:lvlJc w:val="left"/>
      <w:pPr>
        <w:tabs>
          <w:tab w:val="num" w:pos="960"/>
        </w:tabs>
        <w:ind w:left="960" w:hanging="60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90480F"/>
    <w:multiLevelType w:val="hybridMultilevel"/>
    <w:tmpl w:val="7CE2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1716C"/>
    <w:multiLevelType w:val="hybridMultilevel"/>
    <w:tmpl w:val="CDBC242C"/>
    <w:lvl w:ilvl="0" w:tplc="B694FEB4">
      <w:start w:val="1"/>
      <w:numFmt w:val="decimal"/>
      <w:lvlText w:val="%1."/>
      <w:lvlJc w:val="left"/>
      <w:pPr>
        <w:tabs>
          <w:tab w:val="num" w:pos="1050"/>
        </w:tabs>
        <w:ind w:left="1050" w:hanging="69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C9019B"/>
    <w:multiLevelType w:val="hybridMultilevel"/>
    <w:tmpl w:val="34949AA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B11DBB"/>
    <w:multiLevelType w:val="hybridMultilevel"/>
    <w:tmpl w:val="495A7568"/>
    <w:lvl w:ilvl="0" w:tplc="9E84B230">
      <w:start w:val="1"/>
      <w:numFmt w:val="decimal"/>
      <w:lvlText w:val="%1."/>
      <w:lvlJc w:val="left"/>
      <w:pPr>
        <w:tabs>
          <w:tab w:val="num" w:pos="960"/>
        </w:tabs>
        <w:ind w:left="960" w:hanging="60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C519F"/>
    <w:multiLevelType w:val="hybridMultilevel"/>
    <w:tmpl w:val="DF928E40"/>
    <w:lvl w:ilvl="0" w:tplc="C1FA380E">
      <w:start w:val="1"/>
      <w:numFmt w:val="decimal"/>
      <w:lvlText w:val="%1."/>
      <w:lvlJc w:val="left"/>
      <w:pPr>
        <w:tabs>
          <w:tab w:val="num" w:pos="720"/>
        </w:tabs>
        <w:ind w:left="720" w:hanging="55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EC111D"/>
    <w:multiLevelType w:val="hybridMultilevel"/>
    <w:tmpl w:val="64AC6EFA"/>
    <w:lvl w:ilvl="0" w:tplc="3E827236">
      <w:start w:val="1"/>
      <w:numFmt w:val="lowerLetter"/>
      <w:lvlText w:val="%1-"/>
      <w:lvlJc w:val="left"/>
      <w:pPr>
        <w:ind w:left="1286" w:hanging="360"/>
      </w:pPr>
      <w:rPr>
        <w:rFonts w:hint="default"/>
        <w:color w:val="auto"/>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3" w15:restartNumberingAfterBreak="0">
    <w:nsid w:val="304C1525"/>
    <w:multiLevelType w:val="hybridMultilevel"/>
    <w:tmpl w:val="4E6C146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793C8D"/>
    <w:multiLevelType w:val="hybridMultilevel"/>
    <w:tmpl w:val="DFD0BFC6"/>
    <w:lvl w:ilvl="0" w:tplc="041F0001">
      <w:start w:val="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2A2C09"/>
    <w:multiLevelType w:val="hybridMultilevel"/>
    <w:tmpl w:val="9ACE7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97088"/>
    <w:multiLevelType w:val="hybridMultilevel"/>
    <w:tmpl w:val="8E92D988"/>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37CD7"/>
    <w:multiLevelType w:val="hybridMultilevel"/>
    <w:tmpl w:val="9E02311E"/>
    <w:lvl w:ilvl="0" w:tplc="041F0001">
      <w:start w:val="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5E0F60"/>
    <w:multiLevelType w:val="hybridMultilevel"/>
    <w:tmpl w:val="2B62D1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D0AFF"/>
    <w:multiLevelType w:val="hybridMultilevel"/>
    <w:tmpl w:val="B4EE9AE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B14CCD"/>
    <w:multiLevelType w:val="hybridMultilevel"/>
    <w:tmpl w:val="F4D2D3A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1A1D67"/>
    <w:multiLevelType w:val="hybridMultilevel"/>
    <w:tmpl w:val="7A408FDE"/>
    <w:lvl w:ilvl="0" w:tplc="1D2A2738">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450430"/>
    <w:multiLevelType w:val="hybridMultilevel"/>
    <w:tmpl w:val="52669C52"/>
    <w:lvl w:ilvl="0" w:tplc="6B645B66">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15:restartNumberingAfterBreak="0">
    <w:nsid w:val="3E487EC0"/>
    <w:multiLevelType w:val="hybridMultilevel"/>
    <w:tmpl w:val="92F40C22"/>
    <w:lvl w:ilvl="0" w:tplc="13726254">
      <w:start w:val="1"/>
      <w:numFmt w:val="decimal"/>
      <w:lvlText w:val="%1."/>
      <w:lvlJc w:val="left"/>
      <w:pPr>
        <w:tabs>
          <w:tab w:val="num" w:pos="960"/>
        </w:tabs>
        <w:ind w:left="960" w:hanging="60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DE799E"/>
    <w:multiLevelType w:val="hybridMultilevel"/>
    <w:tmpl w:val="F85C833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414DF0"/>
    <w:multiLevelType w:val="hybridMultilevel"/>
    <w:tmpl w:val="B694BDF6"/>
    <w:lvl w:ilvl="0" w:tplc="C2BE6BB0">
      <w:start w:val="1"/>
      <w:numFmt w:val="decimal"/>
      <w:lvlText w:val="%1)"/>
      <w:lvlJc w:val="left"/>
      <w:pPr>
        <w:tabs>
          <w:tab w:val="num" w:pos="765"/>
        </w:tabs>
        <w:ind w:left="765" w:hanging="4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ED2B04"/>
    <w:multiLevelType w:val="hybridMultilevel"/>
    <w:tmpl w:val="EF063EE0"/>
    <w:lvl w:ilvl="0" w:tplc="67F48D4E">
      <w:start w:val="1"/>
      <w:numFmt w:val="decimal"/>
      <w:lvlText w:val="%1."/>
      <w:lvlJc w:val="left"/>
      <w:pPr>
        <w:tabs>
          <w:tab w:val="num" w:pos="833"/>
        </w:tabs>
        <w:ind w:left="833" w:hanging="663"/>
      </w:pPr>
      <w:rPr>
        <w:rFonts w:cs="Times New Roman" w:hint="default"/>
        <w:b/>
        <w:sz w:val="24"/>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27" w15:restartNumberingAfterBreak="0">
    <w:nsid w:val="5CF44E12"/>
    <w:multiLevelType w:val="hybridMultilevel"/>
    <w:tmpl w:val="2376C630"/>
    <w:lvl w:ilvl="0" w:tplc="CF0213E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3618A3"/>
    <w:multiLevelType w:val="hybridMultilevel"/>
    <w:tmpl w:val="E29C3012"/>
    <w:lvl w:ilvl="0" w:tplc="A81CAD7C">
      <w:start w:val="1"/>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29" w15:restartNumberingAfterBreak="0">
    <w:nsid w:val="62AE71E8"/>
    <w:multiLevelType w:val="hybridMultilevel"/>
    <w:tmpl w:val="946EB6A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2077D6"/>
    <w:multiLevelType w:val="hybridMultilevel"/>
    <w:tmpl w:val="E0664278"/>
    <w:lvl w:ilvl="0" w:tplc="653AC590">
      <w:start w:val="1"/>
      <w:numFmt w:val="decimal"/>
      <w:lvlText w:val="%1."/>
      <w:lvlJc w:val="left"/>
      <w:pPr>
        <w:tabs>
          <w:tab w:val="num" w:pos="720"/>
        </w:tabs>
        <w:ind w:left="720" w:hanging="360"/>
      </w:pPr>
      <w:rPr>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7C675D7"/>
    <w:multiLevelType w:val="hybridMultilevel"/>
    <w:tmpl w:val="220A5702"/>
    <w:lvl w:ilvl="0" w:tplc="F3E404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CD66E7"/>
    <w:multiLevelType w:val="hybridMultilevel"/>
    <w:tmpl w:val="27F8E1E8"/>
    <w:lvl w:ilvl="0" w:tplc="1D2A2738">
      <w:start w:val="1"/>
      <w:numFmt w:val="decimal"/>
      <w:lvlText w:val="%1."/>
      <w:lvlJc w:val="left"/>
      <w:pPr>
        <w:tabs>
          <w:tab w:val="num" w:pos="360"/>
        </w:tabs>
        <w:ind w:left="360" w:hanging="360"/>
      </w:pPr>
      <w:rPr>
        <w:rFonts w:cs="Times New Roman" w:hint="default"/>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DF21AD8"/>
    <w:multiLevelType w:val="multilevel"/>
    <w:tmpl w:val="98EE78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7D039CC"/>
    <w:multiLevelType w:val="hybridMultilevel"/>
    <w:tmpl w:val="08CE3C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043776"/>
    <w:multiLevelType w:val="hybridMultilevel"/>
    <w:tmpl w:val="30D26700"/>
    <w:lvl w:ilvl="0" w:tplc="041F0001">
      <w:start w:val="7"/>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B3D37"/>
    <w:multiLevelType w:val="hybridMultilevel"/>
    <w:tmpl w:val="0AD8693C"/>
    <w:lvl w:ilvl="0" w:tplc="474806F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15:restartNumberingAfterBreak="0">
    <w:nsid w:val="7CE945C5"/>
    <w:multiLevelType w:val="hybridMultilevel"/>
    <w:tmpl w:val="33B03DC4"/>
    <w:lvl w:ilvl="0" w:tplc="BCAE0752">
      <w:start w:val="1"/>
      <w:numFmt w:val="decimal"/>
      <w:lvlText w:val="%1."/>
      <w:lvlJc w:val="left"/>
      <w:pPr>
        <w:tabs>
          <w:tab w:val="num" w:pos="960"/>
        </w:tabs>
        <w:ind w:left="960" w:hanging="60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F1068B"/>
    <w:multiLevelType w:val="hybridMultilevel"/>
    <w:tmpl w:val="91F633E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0"/>
  </w:num>
  <w:num w:numId="3">
    <w:abstractNumId w:val="19"/>
  </w:num>
  <w:num w:numId="4">
    <w:abstractNumId w:val="13"/>
  </w:num>
  <w:num w:numId="5">
    <w:abstractNumId w:val="5"/>
  </w:num>
  <w:num w:numId="6">
    <w:abstractNumId w:val="1"/>
  </w:num>
  <w:num w:numId="7">
    <w:abstractNumId w:val="9"/>
  </w:num>
  <w:num w:numId="8">
    <w:abstractNumId w:val="10"/>
  </w:num>
  <w:num w:numId="9">
    <w:abstractNumId w:val="23"/>
  </w:num>
  <w:num w:numId="10">
    <w:abstractNumId w:val="29"/>
  </w:num>
  <w:num w:numId="11">
    <w:abstractNumId w:val="6"/>
  </w:num>
  <w:num w:numId="12">
    <w:abstractNumId w:val="37"/>
  </w:num>
  <w:num w:numId="13">
    <w:abstractNumId w:val="0"/>
  </w:num>
  <w:num w:numId="14">
    <w:abstractNumId w:val="8"/>
  </w:num>
  <w:num w:numId="15">
    <w:abstractNumId w:val="38"/>
  </w:num>
  <w:num w:numId="16">
    <w:abstractNumId w:val="4"/>
  </w:num>
  <w:num w:numId="17">
    <w:abstractNumId w:val="3"/>
  </w:num>
  <w:num w:numId="18">
    <w:abstractNumId w:val="24"/>
  </w:num>
  <w:num w:numId="19">
    <w:abstractNumId w:val="35"/>
  </w:num>
  <w:num w:numId="20">
    <w:abstractNumId w:val="15"/>
  </w:num>
  <w:num w:numId="21">
    <w:abstractNumId w:val="18"/>
  </w:num>
  <w:num w:numId="22">
    <w:abstractNumId w:val="17"/>
  </w:num>
  <w:num w:numId="23">
    <w:abstractNumId w:val="14"/>
  </w:num>
  <w:num w:numId="24">
    <w:abstractNumId w:val="16"/>
  </w:num>
  <w:num w:numId="25">
    <w:abstractNumId w:val="25"/>
  </w:num>
  <w:num w:numId="26">
    <w:abstractNumId w:val="11"/>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3"/>
  </w:num>
  <w:num w:numId="31">
    <w:abstractNumId w:val="21"/>
  </w:num>
  <w:num w:numId="32">
    <w:abstractNumId w:val="12"/>
  </w:num>
  <w:num w:numId="33">
    <w:abstractNumId w:val="3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
  </w:num>
  <w:num w:numId="37">
    <w:abstractNumId w:val="7"/>
  </w:num>
  <w:num w:numId="38">
    <w:abstractNumId w:val="28"/>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7A"/>
    <w:rsid w:val="0000074D"/>
    <w:rsid w:val="00001AD3"/>
    <w:rsid w:val="00001F9C"/>
    <w:rsid w:val="000021C2"/>
    <w:rsid w:val="00002F1F"/>
    <w:rsid w:val="00003ED2"/>
    <w:rsid w:val="000058DD"/>
    <w:rsid w:val="000100EE"/>
    <w:rsid w:val="000106F5"/>
    <w:rsid w:val="000113B1"/>
    <w:rsid w:val="000137DB"/>
    <w:rsid w:val="00013825"/>
    <w:rsid w:val="00013D5C"/>
    <w:rsid w:val="00015189"/>
    <w:rsid w:val="00017F4E"/>
    <w:rsid w:val="00020918"/>
    <w:rsid w:val="000218A6"/>
    <w:rsid w:val="00022D14"/>
    <w:rsid w:val="0002593A"/>
    <w:rsid w:val="00025B97"/>
    <w:rsid w:val="0002720E"/>
    <w:rsid w:val="0003211B"/>
    <w:rsid w:val="00034DBD"/>
    <w:rsid w:val="000424F1"/>
    <w:rsid w:val="00043E4D"/>
    <w:rsid w:val="0005065D"/>
    <w:rsid w:val="00050A69"/>
    <w:rsid w:val="00051301"/>
    <w:rsid w:val="00051357"/>
    <w:rsid w:val="00051F34"/>
    <w:rsid w:val="000556F3"/>
    <w:rsid w:val="00055B3E"/>
    <w:rsid w:val="00057BE7"/>
    <w:rsid w:val="00060258"/>
    <w:rsid w:val="0006195E"/>
    <w:rsid w:val="00063F26"/>
    <w:rsid w:val="000651F4"/>
    <w:rsid w:val="00065717"/>
    <w:rsid w:val="00067550"/>
    <w:rsid w:val="00070D6D"/>
    <w:rsid w:val="00071ACC"/>
    <w:rsid w:val="00072713"/>
    <w:rsid w:val="00072F8C"/>
    <w:rsid w:val="00073491"/>
    <w:rsid w:val="000747D1"/>
    <w:rsid w:val="0007515C"/>
    <w:rsid w:val="00075693"/>
    <w:rsid w:val="0007584F"/>
    <w:rsid w:val="00076175"/>
    <w:rsid w:val="000767EA"/>
    <w:rsid w:val="00077042"/>
    <w:rsid w:val="00077EFD"/>
    <w:rsid w:val="00080B0C"/>
    <w:rsid w:val="000815D0"/>
    <w:rsid w:val="000815F0"/>
    <w:rsid w:val="00081FDC"/>
    <w:rsid w:val="00086501"/>
    <w:rsid w:val="00090100"/>
    <w:rsid w:val="00090984"/>
    <w:rsid w:val="00093170"/>
    <w:rsid w:val="0009487B"/>
    <w:rsid w:val="00096AFD"/>
    <w:rsid w:val="00096BAB"/>
    <w:rsid w:val="00096FFC"/>
    <w:rsid w:val="00097060"/>
    <w:rsid w:val="000978EA"/>
    <w:rsid w:val="000A373C"/>
    <w:rsid w:val="000A4F09"/>
    <w:rsid w:val="000A6C4F"/>
    <w:rsid w:val="000A71B4"/>
    <w:rsid w:val="000A7F81"/>
    <w:rsid w:val="000B028F"/>
    <w:rsid w:val="000B04D3"/>
    <w:rsid w:val="000B1586"/>
    <w:rsid w:val="000B1A34"/>
    <w:rsid w:val="000B1BD1"/>
    <w:rsid w:val="000B22AF"/>
    <w:rsid w:val="000B25AD"/>
    <w:rsid w:val="000B3DF3"/>
    <w:rsid w:val="000B5447"/>
    <w:rsid w:val="000B5D77"/>
    <w:rsid w:val="000B6719"/>
    <w:rsid w:val="000C0F7F"/>
    <w:rsid w:val="000C17AC"/>
    <w:rsid w:val="000C2F23"/>
    <w:rsid w:val="000C6933"/>
    <w:rsid w:val="000C7618"/>
    <w:rsid w:val="000C7811"/>
    <w:rsid w:val="000C7BF6"/>
    <w:rsid w:val="000C7C0D"/>
    <w:rsid w:val="000C7F94"/>
    <w:rsid w:val="000D0BAD"/>
    <w:rsid w:val="000D0E07"/>
    <w:rsid w:val="000D1B4A"/>
    <w:rsid w:val="000D1E8D"/>
    <w:rsid w:val="000D22A5"/>
    <w:rsid w:val="000D233A"/>
    <w:rsid w:val="000D235E"/>
    <w:rsid w:val="000D5C70"/>
    <w:rsid w:val="000D6151"/>
    <w:rsid w:val="000E288A"/>
    <w:rsid w:val="000E2A57"/>
    <w:rsid w:val="000E45EE"/>
    <w:rsid w:val="000E732F"/>
    <w:rsid w:val="000F187B"/>
    <w:rsid w:val="000F1E73"/>
    <w:rsid w:val="000F2B2B"/>
    <w:rsid w:val="000F3492"/>
    <w:rsid w:val="000F4659"/>
    <w:rsid w:val="000F48C5"/>
    <w:rsid w:val="000F6530"/>
    <w:rsid w:val="00100665"/>
    <w:rsid w:val="001016A2"/>
    <w:rsid w:val="00101A49"/>
    <w:rsid w:val="00102C40"/>
    <w:rsid w:val="00105697"/>
    <w:rsid w:val="00105E46"/>
    <w:rsid w:val="00106062"/>
    <w:rsid w:val="001066A7"/>
    <w:rsid w:val="001069CE"/>
    <w:rsid w:val="00106BDC"/>
    <w:rsid w:val="00107A41"/>
    <w:rsid w:val="00112D3F"/>
    <w:rsid w:val="00114208"/>
    <w:rsid w:val="001166FC"/>
    <w:rsid w:val="00116B1F"/>
    <w:rsid w:val="00117E0E"/>
    <w:rsid w:val="00120343"/>
    <w:rsid w:val="00120F73"/>
    <w:rsid w:val="00121A83"/>
    <w:rsid w:val="00122DDA"/>
    <w:rsid w:val="00123A8E"/>
    <w:rsid w:val="00124C09"/>
    <w:rsid w:val="00124D75"/>
    <w:rsid w:val="0013043C"/>
    <w:rsid w:val="00132F2E"/>
    <w:rsid w:val="00132FE9"/>
    <w:rsid w:val="0013537A"/>
    <w:rsid w:val="001354A2"/>
    <w:rsid w:val="001356C7"/>
    <w:rsid w:val="00136C9E"/>
    <w:rsid w:val="00136FEC"/>
    <w:rsid w:val="00137388"/>
    <w:rsid w:val="0013754E"/>
    <w:rsid w:val="00137618"/>
    <w:rsid w:val="001417FD"/>
    <w:rsid w:val="0014236A"/>
    <w:rsid w:val="00142932"/>
    <w:rsid w:val="00143A13"/>
    <w:rsid w:val="00143CDC"/>
    <w:rsid w:val="00144BEB"/>
    <w:rsid w:val="00146FCD"/>
    <w:rsid w:val="001517EB"/>
    <w:rsid w:val="00151E3C"/>
    <w:rsid w:val="00151EBC"/>
    <w:rsid w:val="00156C38"/>
    <w:rsid w:val="0016072A"/>
    <w:rsid w:val="00160916"/>
    <w:rsid w:val="00160AB7"/>
    <w:rsid w:val="00161B05"/>
    <w:rsid w:val="00162FB1"/>
    <w:rsid w:val="00163F1D"/>
    <w:rsid w:val="0016539A"/>
    <w:rsid w:val="001653CB"/>
    <w:rsid w:val="00165418"/>
    <w:rsid w:val="00172190"/>
    <w:rsid w:val="0017272E"/>
    <w:rsid w:val="00173849"/>
    <w:rsid w:val="00173A8E"/>
    <w:rsid w:val="00173AFD"/>
    <w:rsid w:val="00174041"/>
    <w:rsid w:val="0017479D"/>
    <w:rsid w:val="00174C7E"/>
    <w:rsid w:val="00175DBA"/>
    <w:rsid w:val="00177B99"/>
    <w:rsid w:val="00183B21"/>
    <w:rsid w:val="00184F50"/>
    <w:rsid w:val="00185A67"/>
    <w:rsid w:val="00186E95"/>
    <w:rsid w:val="00186EB3"/>
    <w:rsid w:val="0018793E"/>
    <w:rsid w:val="00192629"/>
    <w:rsid w:val="001954D3"/>
    <w:rsid w:val="00196045"/>
    <w:rsid w:val="0019723A"/>
    <w:rsid w:val="00197BFE"/>
    <w:rsid w:val="001A064B"/>
    <w:rsid w:val="001A0689"/>
    <w:rsid w:val="001A0B04"/>
    <w:rsid w:val="001A110D"/>
    <w:rsid w:val="001A1F43"/>
    <w:rsid w:val="001A2B59"/>
    <w:rsid w:val="001A39BC"/>
    <w:rsid w:val="001A5578"/>
    <w:rsid w:val="001A74B6"/>
    <w:rsid w:val="001A7A88"/>
    <w:rsid w:val="001B0965"/>
    <w:rsid w:val="001B3697"/>
    <w:rsid w:val="001B46FF"/>
    <w:rsid w:val="001B4C91"/>
    <w:rsid w:val="001B4F4C"/>
    <w:rsid w:val="001B65F7"/>
    <w:rsid w:val="001B7182"/>
    <w:rsid w:val="001C1EFF"/>
    <w:rsid w:val="001C3E8A"/>
    <w:rsid w:val="001C46B4"/>
    <w:rsid w:val="001C4B03"/>
    <w:rsid w:val="001C505E"/>
    <w:rsid w:val="001C6603"/>
    <w:rsid w:val="001C6A98"/>
    <w:rsid w:val="001C714B"/>
    <w:rsid w:val="001C7A89"/>
    <w:rsid w:val="001C7FD1"/>
    <w:rsid w:val="001D09A6"/>
    <w:rsid w:val="001D0B86"/>
    <w:rsid w:val="001D10AB"/>
    <w:rsid w:val="001D115C"/>
    <w:rsid w:val="001D18BE"/>
    <w:rsid w:val="001D1B04"/>
    <w:rsid w:val="001D2B1C"/>
    <w:rsid w:val="001D2BE2"/>
    <w:rsid w:val="001D2DAA"/>
    <w:rsid w:val="001D3677"/>
    <w:rsid w:val="001D55E4"/>
    <w:rsid w:val="001D56A1"/>
    <w:rsid w:val="001D6065"/>
    <w:rsid w:val="001D6EB2"/>
    <w:rsid w:val="001E0080"/>
    <w:rsid w:val="001E110E"/>
    <w:rsid w:val="001E131E"/>
    <w:rsid w:val="001E245A"/>
    <w:rsid w:val="001E296C"/>
    <w:rsid w:val="001E4038"/>
    <w:rsid w:val="001E4150"/>
    <w:rsid w:val="001E4162"/>
    <w:rsid w:val="001E4E3C"/>
    <w:rsid w:val="001E4FD4"/>
    <w:rsid w:val="001E684E"/>
    <w:rsid w:val="001F1519"/>
    <w:rsid w:val="001F171F"/>
    <w:rsid w:val="001F20A8"/>
    <w:rsid w:val="001F4041"/>
    <w:rsid w:val="001F44C4"/>
    <w:rsid w:val="001F66A4"/>
    <w:rsid w:val="001F7021"/>
    <w:rsid w:val="002013B0"/>
    <w:rsid w:val="002015F0"/>
    <w:rsid w:val="00202EB5"/>
    <w:rsid w:val="002031C1"/>
    <w:rsid w:val="00205479"/>
    <w:rsid w:val="00205CF8"/>
    <w:rsid w:val="00206462"/>
    <w:rsid w:val="00206DE8"/>
    <w:rsid w:val="00207D14"/>
    <w:rsid w:val="00210112"/>
    <w:rsid w:val="00211050"/>
    <w:rsid w:val="0021202F"/>
    <w:rsid w:val="002125A4"/>
    <w:rsid w:val="00213EA6"/>
    <w:rsid w:val="002145EA"/>
    <w:rsid w:val="00215BB6"/>
    <w:rsid w:val="00215CE1"/>
    <w:rsid w:val="00215F3B"/>
    <w:rsid w:val="00216067"/>
    <w:rsid w:val="002165CC"/>
    <w:rsid w:val="00217070"/>
    <w:rsid w:val="00217B66"/>
    <w:rsid w:val="00220C8B"/>
    <w:rsid w:val="0022100D"/>
    <w:rsid w:val="00221753"/>
    <w:rsid w:val="0022262C"/>
    <w:rsid w:val="00222F72"/>
    <w:rsid w:val="0022605F"/>
    <w:rsid w:val="00230B5E"/>
    <w:rsid w:val="0023296E"/>
    <w:rsid w:val="002338DF"/>
    <w:rsid w:val="002350DF"/>
    <w:rsid w:val="002354EC"/>
    <w:rsid w:val="00235C85"/>
    <w:rsid w:val="00236DDE"/>
    <w:rsid w:val="002408A8"/>
    <w:rsid w:val="002408B5"/>
    <w:rsid w:val="002423C4"/>
    <w:rsid w:val="00242F1B"/>
    <w:rsid w:val="002445AC"/>
    <w:rsid w:val="00244F87"/>
    <w:rsid w:val="00246F8B"/>
    <w:rsid w:val="002471F4"/>
    <w:rsid w:val="00250BA1"/>
    <w:rsid w:val="00250C20"/>
    <w:rsid w:val="002516E0"/>
    <w:rsid w:val="00251991"/>
    <w:rsid w:val="00253AE1"/>
    <w:rsid w:val="002545C8"/>
    <w:rsid w:val="00255623"/>
    <w:rsid w:val="00255919"/>
    <w:rsid w:val="00255D69"/>
    <w:rsid w:val="00255E21"/>
    <w:rsid w:val="0025625B"/>
    <w:rsid w:val="002565DB"/>
    <w:rsid w:val="0025688C"/>
    <w:rsid w:val="00257F9D"/>
    <w:rsid w:val="0026068F"/>
    <w:rsid w:val="00261D9F"/>
    <w:rsid w:val="00264386"/>
    <w:rsid w:val="002645AB"/>
    <w:rsid w:val="00264EF2"/>
    <w:rsid w:val="002671C8"/>
    <w:rsid w:val="0026757E"/>
    <w:rsid w:val="00270592"/>
    <w:rsid w:val="00270F23"/>
    <w:rsid w:val="00273134"/>
    <w:rsid w:val="00275392"/>
    <w:rsid w:val="00282FC6"/>
    <w:rsid w:val="002842B2"/>
    <w:rsid w:val="00284FBE"/>
    <w:rsid w:val="00290442"/>
    <w:rsid w:val="0029197A"/>
    <w:rsid w:val="002923DD"/>
    <w:rsid w:val="002949EF"/>
    <w:rsid w:val="0029515B"/>
    <w:rsid w:val="00295F2B"/>
    <w:rsid w:val="0029612C"/>
    <w:rsid w:val="00297227"/>
    <w:rsid w:val="002A00EB"/>
    <w:rsid w:val="002A0C13"/>
    <w:rsid w:val="002A261B"/>
    <w:rsid w:val="002A2DA1"/>
    <w:rsid w:val="002A2EE0"/>
    <w:rsid w:val="002A32C6"/>
    <w:rsid w:val="002A3B0C"/>
    <w:rsid w:val="002A5951"/>
    <w:rsid w:val="002B0093"/>
    <w:rsid w:val="002B08F2"/>
    <w:rsid w:val="002B49CA"/>
    <w:rsid w:val="002B4D85"/>
    <w:rsid w:val="002B76C2"/>
    <w:rsid w:val="002C1865"/>
    <w:rsid w:val="002C1EB7"/>
    <w:rsid w:val="002C48D6"/>
    <w:rsid w:val="002C4D29"/>
    <w:rsid w:val="002C5830"/>
    <w:rsid w:val="002C6715"/>
    <w:rsid w:val="002D13ED"/>
    <w:rsid w:val="002D2F4A"/>
    <w:rsid w:val="002D4C2C"/>
    <w:rsid w:val="002D74DE"/>
    <w:rsid w:val="002E1F24"/>
    <w:rsid w:val="002E277A"/>
    <w:rsid w:val="002E2CDE"/>
    <w:rsid w:val="002E334B"/>
    <w:rsid w:val="002E4B5C"/>
    <w:rsid w:val="002E5274"/>
    <w:rsid w:val="002E5B39"/>
    <w:rsid w:val="002E5F33"/>
    <w:rsid w:val="002E6B7B"/>
    <w:rsid w:val="002E71D3"/>
    <w:rsid w:val="002F03A3"/>
    <w:rsid w:val="002F06CF"/>
    <w:rsid w:val="002F0840"/>
    <w:rsid w:val="002F1624"/>
    <w:rsid w:val="002F1A19"/>
    <w:rsid w:val="002F1E2D"/>
    <w:rsid w:val="002F4A3F"/>
    <w:rsid w:val="002F4F07"/>
    <w:rsid w:val="002F54AE"/>
    <w:rsid w:val="002F5575"/>
    <w:rsid w:val="002F5B61"/>
    <w:rsid w:val="002F76FF"/>
    <w:rsid w:val="00302D22"/>
    <w:rsid w:val="00303FF4"/>
    <w:rsid w:val="00304D2E"/>
    <w:rsid w:val="00304E4A"/>
    <w:rsid w:val="00305A4D"/>
    <w:rsid w:val="00305C3E"/>
    <w:rsid w:val="0030608D"/>
    <w:rsid w:val="003067C5"/>
    <w:rsid w:val="00306B57"/>
    <w:rsid w:val="00310237"/>
    <w:rsid w:val="003108EA"/>
    <w:rsid w:val="00310FB3"/>
    <w:rsid w:val="00311B3F"/>
    <w:rsid w:val="00313827"/>
    <w:rsid w:val="00314B7C"/>
    <w:rsid w:val="00315980"/>
    <w:rsid w:val="00316CB3"/>
    <w:rsid w:val="00316DA6"/>
    <w:rsid w:val="003172D8"/>
    <w:rsid w:val="003179DA"/>
    <w:rsid w:val="00322BFD"/>
    <w:rsid w:val="003238FB"/>
    <w:rsid w:val="003247B0"/>
    <w:rsid w:val="00324E3D"/>
    <w:rsid w:val="00326602"/>
    <w:rsid w:val="00327B42"/>
    <w:rsid w:val="00331A18"/>
    <w:rsid w:val="00331D83"/>
    <w:rsid w:val="00331DCF"/>
    <w:rsid w:val="00332410"/>
    <w:rsid w:val="0033300E"/>
    <w:rsid w:val="00334602"/>
    <w:rsid w:val="003359E6"/>
    <w:rsid w:val="00336B02"/>
    <w:rsid w:val="00337ABC"/>
    <w:rsid w:val="003422D6"/>
    <w:rsid w:val="003441F5"/>
    <w:rsid w:val="003449C1"/>
    <w:rsid w:val="0034583E"/>
    <w:rsid w:val="00345F35"/>
    <w:rsid w:val="003461DE"/>
    <w:rsid w:val="0034757F"/>
    <w:rsid w:val="00350466"/>
    <w:rsid w:val="003510BB"/>
    <w:rsid w:val="003522B5"/>
    <w:rsid w:val="003523A8"/>
    <w:rsid w:val="003528CC"/>
    <w:rsid w:val="00352CF2"/>
    <w:rsid w:val="003536E4"/>
    <w:rsid w:val="003542D2"/>
    <w:rsid w:val="00355CC2"/>
    <w:rsid w:val="00356251"/>
    <w:rsid w:val="00356F6E"/>
    <w:rsid w:val="003574C9"/>
    <w:rsid w:val="00357BAF"/>
    <w:rsid w:val="003609DB"/>
    <w:rsid w:val="00360F1D"/>
    <w:rsid w:val="00362CC7"/>
    <w:rsid w:val="00363328"/>
    <w:rsid w:val="0036589D"/>
    <w:rsid w:val="00366BFA"/>
    <w:rsid w:val="0036768E"/>
    <w:rsid w:val="003678D2"/>
    <w:rsid w:val="003741B3"/>
    <w:rsid w:val="00374414"/>
    <w:rsid w:val="003744F7"/>
    <w:rsid w:val="0037473D"/>
    <w:rsid w:val="0037559B"/>
    <w:rsid w:val="00375B5A"/>
    <w:rsid w:val="00376EE9"/>
    <w:rsid w:val="00381936"/>
    <w:rsid w:val="00384CAE"/>
    <w:rsid w:val="003852D6"/>
    <w:rsid w:val="003856DA"/>
    <w:rsid w:val="00390935"/>
    <w:rsid w:val="00392263"/>
    <w:rsid w:val="003922FB"/>
    <w:rsid w:val="00392348"/>
    <w:rsid w:val="00393929"/>
    <w:rsid w:val="0039433F"/>
    <w:rsid w:val="00394EE3"/>
    <w:rsid w:val="00395390"/>
    <w:rsid w:val="00395499"/>
    <w:rsid w:val="00395ADE"/>
    <w:rsid w:val="003961BD"/>
    <w:rsid w:val="00396BAE"/>
    <w:rsid w:val="00396C1F"/>
    <w:rsid w:val="00397A46"/>
    <w:rsid w:val="00397C90"/>
    <w:rsid w:val="003A1113"/>
    <w:rsid w:val="003A1A89"/>
    <w:rsid w:val="003A1ED0"/>
    <w:rsid w:val="003A255C"/>
    <w:rsid w:val="003A363F"/>
    <w:rsid w:val="003A3996"/>
    <w:rsid w:val="003A41DC"/>
    <w:rsid w:val="003A44FC"/>
    <w:rsid w:val="003A54AD"/>
    <w:rsid w:val="003A5DD2"/>
    <w:rsid w:val="003A5F3C"/>
    <w:rsid w:val="003A7DAD"/>
    <w:rsid w:val="003B1A48"/>
    <w:rsid w:val="003B3765"/>
    <w:rsid w:val="003B51F2"/>
    <w:rsid w:val="003B79C5"/>
    <w:rsid w:val="003C021B"/>
    <w:rsid w:val="003C06CA"/>
    <w:rsid w:val="003C295B"/>
    <w:rsid w:val="003C374C"/>
    <w:rsid w:val="003C66E6"/>
    <w:rsid w:val="003C73CA"/>
    <w:rsid w:val="003C7D02"/>
    <w:rsid w:val="003D045A"/>
    <w:rsid w:val="003D17A1"/>
    <w:rsid w:val="003D1B99"/>
    <w:rsid w:val="003D2990"/>
    <w:rsid w:val="003D3438"/>
    <w:rsid w:val="003D3580"/>
    <w:rsid w:val="003D4ED7"/>
    <w:rsid w:val="003D51C0"/>
    <w:rsid w:val="003D65A1"/>
    <w:rsid w:val="003E0C41"/>
    <w:rsid w:val="003E0DED"/>
    <w:rsid w:val="003E266B"/>
    <w:rsid w:val="003E3A2B"/>
    <w:rsid w:val="003E4252"/>
    <w:rsid w:val="003E4CFB"/>
    <w:rsid w:val="003F2F31"/>
    <w:rsid w:val="003F351B"/>
    <w:rsid w:val="003F39FF"/>
    <w:rsid w:val="003F446F"/>
    <w:rsid w:val="003F4B1E"/>
    <w:rsid w:val="003F777D"/>
    <w:rsid w:val="00400D0E"/>
    <w:rsid w:val="00402169"/>
    <w:rsid w:val="004031DD"/>
    <w:rsid w:val="0040510B"/>
    <w:rsid w:val="00407274"/>
    <w:rsid w:val="004074E5"/>
    <w:rsid w:val="00410059"/>
    <w:rsid w:val="00412E2E"/>
    <w:rsid w:val="00413667"/>
    <w:rsid w:val="004146A0"/>
    <w:rsid w:val="00415D37"/>
    <w:rsid w:val="00416B08"/>
    <w:rsid w:val="00422186"/>
    <w:rsid w:val="0042420E"/>
    <w:rsid w:val="00426C5E"/>
    <w:rsid w:val="00427D8E"/>
    <w:rsid w:val="00430ACF"/>
    <w:rsid w:val="00432E30"/>
    <w:rsid w:val="00433224"/>
    <w:rsid w:val="00434799"/>
    <w:rsid w:val="004351E6"/>
    <w:rsid w:val="00436137"/>
    <w:rsid w:val="00437BED"/>
    <w:rsid w:val="004403F8"/>
    <w:rsid w:val="00440EE7"/>
    <w:rsid w:val="00441E8D"/>
    <w:rsid w:val="004473DB"/>
    <w:rsid w:val="004476BD"/>
    <w:rsid w:val="00450154"/>
    <w:rsid w:val="00450636"/>
    <w:rsid w:val="00451996"/>
    <w:rsid w:val="004526E9"/>
    <w:rsid w:val="00453FD4"/>
    <w:rsid w:val="004542A8"/>
    <w:rsid w:val="00454ABD"/>
    <w:rsid w:val="00455200"/>
    <w:rsid w:val="004555ED"/>
    <w:rsid w:val="004566B3"/>
    <w:rsid w:val="004628CF"/>
    <w:rsid w:val="00462FC1"/>
    <w:rsid w:val="00463017"/>
    <w:rsid w:val="00463F80"/>
    <w:rsid w:val="004659F4"/>
    <w:rsid w:val="00465A74"/>
    <w:rsid w:val="00465DE6"/>
    <w:rsid w:val="004662EB"/>
    <w:rsid w:val="00466C5E"/>
    <w:rsid w:val="00470289"/>
    <w:rsid w:val="00470B82"/>
    <w:rsid w:val="00471AF0"/>
    <w:rsid w:val="004731E2"/>
    <w:rsid w:val="00476001"/>
    <w:rsid w:val="0047717A"/>
    <w:rsid w:val="004801D0"/>
    <w:rsid w:val="00480609"/>
    <w:rsid w:val="00481E12"/>
    <w:rsid w:val="00481E40"/>
    <w:rsid w:val="00482558"/>
    <w:rsid w:val="0048299F"/>
    <w:rsid w:val="00482DFE"/>
    <w:rsid w:val="0048362C"/>
    <w:rsid w:val="004839EF"/>
    <w:rsid w:val="00483DE9"/>
    <w:rsid w:val="004845DA"/>
    <w:rsid w:val="0048582C"/>
    <w:rsid w:val="00487A08"/>
    <w:rsid w:val="004901F9"/>
    <w:rsid w:val="004908AB"/>
    <w:rsid w:val="00490F33"/>
    <w:rsid w:val="00491CAA"/>
    <w:rsid w:val="00492AD7"/>
    <w:rsid w:val="0049317D"/>
    <w:rsid w:val="00493C91"/>
    <w:rsid w:val="0049443B"/>
    <w:rsid w:val="00494470"/>
    <w:rsid w:val="004949BD"/>
    <w:rsid w:val="00497653"/>
    <w:rsid w:val="004A238B"/>
    <w:rsid w:val="004A39AB"/>
    <w:rsid w:val="004A5285"/>
    <w:rsid w:val="004A6219"/>
    <w:rsid w:val="004A6535"/>
    <w:rsid w:val="004A688B"/>
    <w:rsid w:val="004A6D9D"/>
    <w:rsid w:val="004A7747"/>
    <w:rsid w:val="004B2587"/>
    <w:rsid w:val="004B2EA6"/>
    <w:rsid w:val="004B2F76"/>
    <w:rsid w:val="004B314C"/>
    <w:rsid w:val="004B37BD"/>
    <w:rsid w:val="004B40F4"/>
    <w:rsid w:val="004B46E3"/>
    <w:rsid w:val="004B4A0E"/>
    <w:rsid w:val="004C00E0"/>
    <w:rsid w:val="004C06D7"/>
    <w:rsid w:val="004C0C89"/>
    <w:rsid w:val="004C143C"/>
    <w:rsid w:val="004C1FAA"/>
    <w:rsid w:val="004C338F"/>
    <w:rsid w:val="004C3B57"/>
    <w:rsid w:val="004C6847"/>
    <w:rsid w:val="004C79FC"/>
    <w:rsid w:val="004C7B1A"/>
    <w:rsid w:val="004D05C8"/>
    <w:rsid w:val="004D3E45"/>
    <w:rsid w:val="004D4A0E"/>
    <w:rsid w:val="004D5030"/>
    <w:rsid w:val="004D5C74"/>
    <w:rsid w:val="004E123C"/>
    <w:rsid w:val="004E1DAD"/>
    <w:rsid w:val="004E2DCB"/>
    <w:rsid w:val="004E3737"/>
    <w:rsid w:val="004E4C70"/>
    <w:rsid w:val="004E4F28"/>
    <w:rsid w:val="004F0050"/>
    <w:rsid w:val="004F0085"/>
    <w:rsid w:val="004F0E36"/>
    <w:rsid w:val="004F151D"/>
    <w:rsid w:val="004F20CD"/>
    <w:rsid w:val="004F288A"/>
    <w:rsid w:val="004F29F3"/>
    <w:rsid w:val="004F41EF"/>
    <w:rsid w:val="004F61AF"/>
    <w:rsid w:val="004F65E0"/>
    <w:rsid w:val="004F66B6"/>
    <w:rsid w:val="004F7967"/>
    <w:rsid w:val="0050041A"/>
    <w:rsid w:val="005022FD"/>
    <w:rsid w:val="00502723"/>
    <w:rsid w:val="00503A48"/>
    <w:rsid w:val="00503FF1"/>
    <w:rsid w:val="0050685C"/>
    <w:rsid w:val="00506C38"/>
    <w:rsid w:val="005120F4"/>
    <w:rsid w:val="0051341C"/>
    <w:rsid w:val="005157C8"/>
    <w:rsid w:val="00515A95"/>
    <w:rsid w:val="005176EE"/>
    <w:rsid w:val="00517C7B"/>
    <w:rsid w:val="005221C8"/>
    <w:rsid w:val="00522B3A"/>
    <w:rsid w:val="00523341"/>
    <w:rsid w:val="00523AE7"/>
    <w:rsid w:val="00525B66"/>
    <w:rsid w:val="00526323"/>
    <w:rsid w:val="00531058"/>
    <w:rsid w:val="00531800"/>
    <w:rsid w:val="00531C7F"/>
    <w:rsid w:val="005320B6"/>
    <w:rsid w:val="00532877"/>
    <w:rsid w:val="00534D94"/>
    <w:rsid w:val="0053535E"/>
    <w:rsid w:val="0054039C"/>
    <w:rsid w:val="005411FC"/>
    <w:rsid w:val="0054338C"/>
    <w:rsid w:val="00543A66"/>
    <w:rsid w:val="00545BA0"/>
    <w:rsid w:val="00546EEA"/>
    <w:rsid w:val="005506B2"/>
    <w:rsid w:val="00550FC8"/>
    <w:rsid w:val="00550FEC"/>
    <w:rsid w:val="005513E1"/>
    <w:rsid w:val="005517B1"/>
    <w:rsid w:val="00553C05"/>
    <w:rsid w:val="005555CC"/>
    <w:rsid w:val="005558D1"/>
    <w:rsid w:val="00555EFA"/>
    <w:rsid w:val="00556867"/>
    <w:rsid w:val="00557618"/>
    <w:rsid w:val="00557A46"/>
    <w:rsid w:val="00557B3E"/>
    <w:rsid w:val="005613E2"/>
    <w:rsid w:val="00566B57"/>
    <w:rsid w:val="00566BEA"/>
    <w:rsid w:val="00566F16"/>
    <w:rsid w:val="00571FEB"/>
    <w:rsid w:val="00574E04"/>
    <w:rsid w:val="00574F53"/>
    <w:rsid w:val="005752BB"/>
    <w:rsid w:val="005759D3"/>
    <w:rsid w:val="00576493"/>
    <w:rsid w:val="005777BC"/>
    <w:rsid w:val="00577C00"/>
    <w:rsid w:val="00582581"/>
    <w:rsid w:val="005825AD"/>
    <w:rsid w:val="005831DF"/>
    <w:rsid w:val="00583C83"/>
    <w:rsid w:val="00585368"/>
    <w:rsid w:val="005856B0"/>
    <w:rsid w:val="005872CE"/>
    <w:rsid w:val="005915A4"/>
    <w:rsid w:val="005915D3"/>
    <w:rsid w:val="005928FC"/>
    <w:rsid w:val="00592DAA"/>
    <w:rsid w:val="00593264"/>
    <w:rsid w:val="00593A4D"/>
    <w:rsid w:val="005951FB"/>
    <w:rsid w:val="005956C4"/>
    <w:rsid w:val="00595A2E"/>
    <w:rsid w:val="0059644D"/>
    <w:rsid w:val="00596A6F"/>
    <w:rsid w:val="00597CF5"/>
    <w:rsid w:val="005A0279"/>
    <w:rsid w:val="005A06E7"/>
    <w:rsid w:val="005A2FD4"/>
    <w:rsid w:val="005A341F"/>
    <w:rsid w:val="005A712F"/>
    <w:rsid w:val="005A7452"/>
    <w:rsid w:val="005A7830"/>
    <w:rsid w:val="005B0668"/>
    <w:rsid w:val="005B1750"/>
    <w:rsid w:val="005B1D0A"/>
    <w:rsid w:val="005B2047"/>
    <w:rsid w:val="005B35B2"/>
    <w:rsid w:val="005B3B16"/>
    <w:rsid w:val="005B5908"/>
    <w:rsid w:val="005B6A2A"/>
    <w:rsid w:val="005C09E0"/>
    <w:rsid w:val="005C157F"/>
    <w:rsid w:val="005C3A0A"/>
    <w:rsid w:val="005C5905"/>
    <w:rsid w:val="005C7B73"/>
    <w:rsid w:val="005C7E17"/>
    <w:rsid w:val="005D04C8"/>
    <w:rsid w:val="005D0600"/>
    <w:rsid w:val="005D188F"/>
    <w:rsid w:val="005D209C"/>
    <w:rsid w:val="005D2166"/>
    <w:rsid w:val="005D21CA"/>
    <w:rsid w:val="005D4A55"/>
    <w:rsid w:val="005D4DBB"/>
    <w:rsid w:val="005D4F96"/>
    <w:rsid w:val="005D5254"/>
    <w:rsid w:val="005E1524"/>
    <w:rsid w:val="005E19BE"/>
    <w:rsid w:val="005E21B3"/>
    <w:rsid w:val="005E2877"/>
    <w:rsid w:val="005E34C8"/>
    <w:rsid w:val="005E369D"/>
    <w:rsid w:val="005E3D5F"/>
    <w:rsid w:val="005E4A84"/>
    <w:rsid w:val="005E5A0B"/>
    <w:rsid w:val="005E6644"/>
    <w:rsid w:val="005E6E37"/>
    <w:rsid w:val="005F0730"/>
    <w:rsid w:val="005F1717"/>
    <w:rsid w:val="005F1E22"/>
    <w:rsid w:val="005F1EFD"/>
    <w:rsid w:val="005F616F"/>
    <w:rsid w:val="005F6AB6"/>
    <w:rsid w:val="005F6E2F"/>
    <w:rsid w:val="00602BD1"/>
    <w:rsid w:val="0060443F"/>
    <w:rsid w:val="006055D1"/>
    <w:rsid w:val="00606340"/>
    <w:rsid w:val="00606F84"/>
    <w:rsid w:val="00610CF4"/>
    <w:rsid w:val="00610FD1"/>
    <w:rsid w:val="00611117"/>
    <w:rsid w:val="00612096"/>
    <w:rsid w:val="00616454"/>
    <w:rsid w:val="00616FA6"/>
    <w:rsid w:val="00617116"/>
    <w:rsid w:val="0061736D"/>
    <w:rsid w:val="00622220"/>
    <w:rsid w:val="0062341D"/>
    <w:rsid w:val="00623A63"/>
    <w:rsid w:val="00623E9F"/>
    <w:rsid w:val="00627089"/>
    <w:rsid w:val="00630A07"/>
    <w:rsid w:val="0063132E"/>
    <w:rsid w:val="0063689B"/>
    <w:rsid w:val="00640095"/>
    <w:rsid w:val="006408F9"/>
    <w:rsid w:val="00641D37"/>
    <w:rsid w:val="00641E0E"/>
    <w:rsid w:val="00642019"/>
    <w:rsid w:val="00643254"/>
    <w:rsid w:val="00646639"/>
    <w:rsid w:val="00646D41"/>
    <w:rsid w:val="00647E21"/>
    <w:rsid w:val="006507EA"/>
    <w:rsid w:val="00650810"/>
    <w:rsid w:val="00651602"/>
    <w:rsid w:val="00651DD8"/>
    <w:rsid w:val="00652137"/>
    <w:rsid w:val="00652C7D"/>
    <w:rsid w:val="006546F5"/>
    <w:rsid w:val="006551DA"/>
    <w:rsid w:val="00656505"/>
    <w:rsid w:val="00656B76"/>
    <w:rsid w:val="00657498"/>
    <w:rsid w:val="00663835"/>
    <w:rsid w:val="00663C28"/>
    <w:rsid w:val="0066561D"/>
    <w:rsid w:val="006657FD"/>
    <w:rsid w:val="00666DE6"/>
    <w:rsid w:val="00667AEB"/>
    <w:rsid w:val="00671254"/>
    <w:rsid w:val="00671A75"/>
    <w:rsid w:val="00671CE3"/>
    <w:rsid w:val="00672EA0"/>
    <w:rsid w:val="006749A5"/>
    <w:rsid w:val="006749E4"/>
    <w:rsid w:val="006769B4"/>
    <w:rsid w:val="0068013B"/>
    <w:rsid w:val="00682CE6"/>
    <w:rsid w:val="006834CC"/>
    <w:rsid w:val="00686530"/>
    <w:rsid w:val="006874EB"/>
    <w:rsid w:val="0069063B"/>
    <w:rsid w:val="0069150D"/>
    <w:rsid w:val="00691C13"/>
    <w:rsid w:val="00691C8F"/>
    <w:rsid w:val="0069320C"/>
    <w:rsid w:val="00694D3D"/>
    <w:rsid w:val="006955CC"/>
    <w:rsid w:val="00696A7E"/>
    <w:rsid w:val="0069750F"/>
    <w:rsid w:val="00697D16"/>
    <w:rsid w:val="006A1547"/>
    <w:rsid w:val="006A1B98"/>
    <w:rsid w:val="006A1E27"/>
    <w:rsid w:val="006A2400"/>
    <w:rsid w:val="006A268E"/>
    <w:rsid w:val="006A34C8"/>
    <w:rsid w:val="006A4A07"/>
    <w:rsid w:val="006A5809"/>
    <w:rsid w:val="006A6868"/>
    <w:rsid w:val="006A6B5B"/>
    <w:rsid w:val="006A7AF7"/>
    <w:rsid w:val="006B0116"/>
    <w:rsid w:val="006B0379"/>
    <w:rsid w:val="006B3F17"/>
    <w:rsid w:val="006B52A5"/>
    <w:rsid w:val="006B579D"/>
    <w:rsid w:val="006B67E2"/>
    <w:rsid w:val="006B74DE"/>
    <w:rsid w:val="006C240E"/>
    <w:rsid w:val="006C28CC"/>
    <w:rsid w:val="006C407E"/>
    <w:rsid w:val="006C4F4E"/>
    <w:rsid w:val="006C74C6"/>
    <w:rsid w:val="006C79B7"/>
    <w:rsid w:val="006D2160"/>
    <w:rsid w:val="006D2557"/>
    <w:rsid w:val="006D2D5C"/>
    <w:rsid w:val="006D35D4"/>
    <w:rsid w:val="006D362F"/>
    <w:rsid w:val="006D5EDC"/>
    <w:rsid w:val="006D61F5"/>
    <w:rsid w:val="006D62B0"/>
    <w:rsid w:val="006D73B3"/>
    <w:rsid w:val="006E07D5"/>
    <w:rsid w:val="006E2460"/>
    <w:rsid w:val="006E448D"/>
    <w:rsid w:val="006E4AD7"/>
    <w:rsid w:val="006E51A4"/>
    <w:rsid w:val="006E553F"/>
    <w:rsid w:val="006E5D61"/>
    <w:rsid w:val="006E6C85"/>
    <w:rsid w:val="006E6ED5"/>
    <w:rsid w:val="006E76AE"/>
    <w:rsid w:val="006F116F"/>
    <w:rsid w:val="006F2105"/>
    <w:rsid w:val="006F3C8B"/>
    <w:rsid w:val="006F4007"/>
    <w:rsid w:val="006F5BEE"/>
    <w:rsid w:val="006F6C8C"/>
    <w:rsid w:val="00702332"/>
    <w:rsid w:val="007024A3"/>
    <w:rsid w:val="00702590"/>
    <w:rsid w:val="00704BD2"/>
    <w:rsid w:val="00704D0E"/>
    <w:rsid w:val="0070701B"/>
    <w:rsid w:val="007076D9"/>
    <w:rsid w:val="00710532"/>
    <w:rsid w:val="007108A0"/>
    <w:rsid w:val="00710BF9"/>
    <w:rsid w:val="007117D5"/>
    <w:rsid w:val="007118DE"/>
    <w:rsid w:val="00713941"/>
    <w:rsid w:val="00713B22"/>
    <w:rsid w:val="00713ED0"/>
    <w:rsid w:val="00714B46"/>
    <w:rsid w:val="00717686"/>
    <w:rsid w:val="00717B30"/>
    <w:rsid w:val="00720298"/>
    <w:rsid w:val="00720329"/>
    <w:rsid w:val="00720F33"/>
    <w:rsid w:val="00721433"/>
    <w:rsid w:val="0072146B"/>
    <w:rsid w:val="00721D10"/>
    <w:rsid w:val="00721F8A"/>
    <w:rsid w:val="00722B9F"/>
    <w:rsid w:val="007251A1"/>
    <w:rsid w:val="00725285"/>
    <w:rsid w:val="00726B1F"/>
    <w:rsid w:val="00726E44"/>
    <w:rsid w:val="00727A8B"/>
    <w:rsid w:val="00730BE6"/>
    <w:rsid w:val="007320CC"/>
    <w:rsid w:val="00733448"/>
    <w:rsid w:val="00733BC9"/>
    <w:rsid w:val="0073521A"/>
    <w:rsid w:val="00735661"/>
    <w:rsid w:val="00735E10"/>
    <w:rsid w:val="007361B2"/>
    <w:rsid w:val="00736D50"/>
    <w:rsid w:val="00737114"/>
    <w:rsid w:val="007409E4"/>
    <w:rsid w:val="00740FC0"/>
    <w:rsid w:val="007410AF"/>
    <w:rsid w:val="00741F6C"/>
    <w:rsid w:val="0074250F"/>
    <w:rsid w:val="007430A6"/>
    <w:rsid w:val="007432AA"/>
    <w:rsid w:val="00745734"/>
    <w:rsid w:val="007470FB"/>
    <w:rsid w:val="0075024B"/>
    <w:rsid w:val="00750682"/>
    <w:rsid w:val="0075200C"/>
    <w:rsid w:val="007521DF"/>
    <w:rsid w:val="0075346B"/>
    <w:rsid w:val="00754329"/>
    <w:rsid w:val="00754AF8"/>
    <w:rsid w:val="00755711"/>
    <w:rsid w:val="00756BEA"/>
    <w:rsid w:val="007627B7"/>
    <w:rsid w:val="0076464C"/>
    <w:rsid w:val="00764EAE"/>
    <w:rsid w:val="00767A3D"/>
    <w:rsid w:val="00770032"/>
    <w:rsid w:val="0077024A"/>
    <w:rsid w:val="007702FF"/>
    <w:rsid w:val="0077181A"/>
    <w:rsid w:val="00771B3F"/>
    <w:rsid w:val="00772154"/>
    <w:rsid w:val="00774BB6"/>
    <w:rsid w:val="00775063"/>
    <w:rsid w:val="007750F1"/>
    <w:rsid w:val="00775935"/>
    <w:rsid w:val="007767A4"/>
    <w:rsid w:val="007767E2"/>
    <w:rsid w:val="00780C1B"/>
    <w:rsid w:val="00781C18"/>
    <w:rsid w:val="00782077"/>
    <w:rsid w:val="00782222"/>
    <w:rsid w:val="00782B2C"/>
    <w:rsid w:val="00782C9A"/>
    <w:rsid w:val="0078379D"/>
    <w:rsid w:val="0078379F"/>
    <w:rsid w:val="007840CA"/>
    <w:rsid w:val="00785236"/>
    <w:rsid w:val="00786D7D"/>
    <w:rsid w:val="00787995"/>
    <w:rsid w:val="00787D52"/>
    <w:rsid w:val="0079133C"/>
    <w:rsid w:val="007919BC"/>
    <w:rsid w:val="00791DA0"/>
    <w:rsid w:val="0079240E"/>
    <w:rsid w:val="007924E7"/>
    <w:rsid w:val="00792CEA"/>
    <w:rsid w:val="00792F20"/>
    <w:rsid w:val="007939BA"/>
    <w:rsid w:val="00794470"/>
    <w:rsid w:val="00794479"/>
    <w:rsid w:val="007952F5"/>
    <w:rsid w:val="007967C0"/>
    <w:rsid w:val="00796E8F"/>
    <w:rsid w:val="0079770E"/>
    <w:rsid w:val="007978C5"/>
    <w:rsid w:val="007A3986"/>
    <w:rsid w:val="007A5924"/>
    <w:rsid w:val="007B022D"/>
    <w:rsid w:val="007B06BA"/>
    <w:rsid w:val="007B0F94"/>
    <w:rsid w:val="007B0FCB"/>
    <w:rsid w:val="007B29E3"/>
    <w:rsid w:val="007B36B6"/>
    <w:rsid w:val="007B7801"/>
    <w:rsid w:val="007B7A78"/>
    <w:rsid w:val="007B7D15"/>
    <w:rsid w:val="007C04C5"/>
    <w:rsid w:val="007C3EA2"/>
    <w:rsid w:val="007C4D52"/>
    <w:rsid w:val="007C7672"/>
    <w:rsid w:val="007C7FD2"/>
    <w:rsid w:val="007D07A5"/>
    <w:rsid w:val="007D0FE6"/>
    <w:rsid w:val="007D31D4"/>
    <w:rsid w:val="007D44DA"/>
    <w:rsid w:val="007D51B9"/>
    <w:rsid w:val="007D6921"/>
    <w:rsid w:val="007D7375"/>
    <w:rsid w:val="007E0A30"/>
    <w:rsid w:val="007E0DDD"/>
    <w:rsid w:val="007E5182"/>
    <w:rsid w:val="007E778C"/>
    <w:rsid w:val="007F1240"/>
    <w:rsid w:val="007F157A"/>
    <w:rsid w:val="007F167A"/>
    <w:rsid w:val="007F2356"/>
    <w:rsid w:val="007F2C90"/>
    <w:rsid w:val="007F378A"/>
    <w:rsid w:val="007F384C"/>
    <w:rsid w:val="007F4BC1"/>
    <w:rsid w:val="007F5949"/>
    <w:rsid w:val="007F5D14"/>
    <w:rsid w:val="007F776A"/>
    <w:rsid w:val="007F7915"/>
    <w:rsid w:val="007F7DD2"/>
    <w:rsid w:val="008011FA"/>
    <w:rsid w:val="008016DE"/>
    <w:rsid w:val="00801C32"/>
    <w:rsid w:val="0080533B"/>
    <w:rsid w:val="008060EA"/>
    <w:rsid w:val="00812C3D"/>
    <w:rsid w:val="00813BB9"/>
    <w:rsid w:val="0081423F"/>
    <w:rsid w:val="00815052"/>
    <w:rsid w:val="008204DC"/>
    <w:rsid w:val="00820F1C"/>
    <w:rsid w:val="008212DB"/>
    <w:rsid w:val="00824F61"/>
    <w:rsid w:val="008269CF"/>
    <w:rsid w:val="00827560"/>
    <w:rsid w:val="00830597"/>
    <w:rsid w:val="008316A5"/>
    <w:rsid w:val="0083245D"/>
    <w:rsid w:val="00832C00"/>
    <w:rsid w:val="00833980"/>
    <w:rsid w:val="008348F6"/>
    <w:rsid w:val="008355BB"/>
    <w:rsid w:val="00835800"/>
    <w:rsid w:val="00835B0B"/>
    <w:rsid w:val="00835EF6"/>
    <w:rsid w:val="0083655B"/>
    <w:rsid w:val="0084005E"/>
    <w:rsid w:val="008409D1"/>
    <w:rsid w:val="00841B35"/>
    <w:rsid w:val="00841F48"/>
    <w:rsid w:val="008436C4"/>
    <w:rsid w:val="00843CD8"/>
    <w:rsid w:val="0084440C"/>
    <w:rsid w:val="00844D71"/>
    <w:rsid w:val="00845309"/>
    <w:rsid w:val="00847CA4"/>
    <w:rsid w:val="00850538"/>
    <w:rsid w:val="008512A8"/>
    <w:rsid w:val="00851B64"/>
    <w:rsid w:val="00853491"/>
    <w:rsid w:val="008542C1"/>
    <w:rsid w:val="00854ACA"/>
    <w:rsid w:val="008551E4"/>
    <w:rsid w:val="0085620B"/>
    <w:rsid w:val="0085661D"/>
    <w:rsid w:val="00856C37"/>
    <w:rsid w:val="00857497"/>
    <w:rsid w:val="0086030F"/>
    <w:rsid w:val="00860A12"/>
    <w:rsid w:val="0086190B"/>
    <w:rsid w:val="00862031"/>
    <w:rsid w:val="00863259"/>
    <w:rsid w:val="00865592"/>
    <w:rsid w:val="008665AD"/>
    <w:rsid w:val="00866659"/>
    <w:rsid w:val="008669C8"/>
    <w:rsid w:val="00867E6E"/>
    <w:rsid w:val="00870F10"/>
    <w:rsid w:val="008715CF"/>
    <w:rsid w:val="008718C9"/>
    <w:rsid w:val="00871D7B"/>
    <w:rsid w:val="00871EC3"/>
    <w:rsid w:val="00871F76"/>
    <w:rsid w:val="00872062"/>
    <w:rsid w:val="008730B3"/>
    <w:rsid w:val="0087664A"/>
    <w:rsid w:val="00880479"/>
    <w:rsid w:val="008817AB"/>
    <w:rsid w:val="00881874"/>
    <w:rsid w:val="00882DE2"/>
    <w:rsid w:val="00884F6F"/>
    <w:rsid w:val="008860AD"/>
    <w:rsid w:val="008866F4"/>
    <w:rsid w:val="00886DE7"/>
    <w:rsid w:val="008909F0"/>
    <w:rsid w:val="00891B85"/>
    <w:rsid w:val="00891FFE"/>
    <w:rsid w:val="00892A0A"/>
    <w:rsid w:val="00894EDE"/>
    <w:rsid w:val="008A1D11"/>
    <w:rsid w:val="008A31F8"/>
    <w:rsid w:val="008A373B"/>
    <w:rsid w:val="008A405D"/>
    <w:rsid w:val="008A48B7"/>
    <w:rsid w:val="008A6ABA"/>
    <w:rsid w:val="008A6DDD"/>
    <w:rsid w:val="008A75BB"/>
    <w:rsid w:val="008B06B5"/>
    <w:rsid w:val="008B26A1"/>
    <w:rsid w:val="008B3498"/>
    <w:rsid w:val="008B61B8"/>
    <w:rsid w:val="008C01D7"/>
    <w:rsid w:val="008C1249"/>
    <w:rsid w:val="008C4CEE"/>
    <w:rsid w:val="008C5B6C"/>
    <w:rsid w:val="008D05A6"/>
    <w:rsid w:val="008D0DAF"/>
    <w:rsid w:val="008D1342"/>
    <w:rsid w:val="008D2198"/>
    <w:rsid w:val="008D2A4C"/>
    <w:rsid w:val="008D2B1D"/>
    <w:rsid w:val="008D2CAD"/>
    <w:rsid w:val="008D7169"/>
    <w:rsid w:val="008E0182"/>
    <w:rsid w:val="008E1274"/>
    <w:rsid w:val="008E15B9"/>
    <w:rsid w:val="008E387F"/>
    <w:rsid w:val="008E470E"/>
    <w:rsid w:val="008E55FB"/>
    <w:rsid w:val="008E59DD"/>
    <w:rsid w:val="008E5E37"/>
    <w:rsid w:val="008F035C"/>
    <w:rsid w:val="008F07E6"/>
    <w:rsid w:val="008F0F68"/>
    <w:rsid w:val="008F24AC"/>
    <w:rsid w:val="008F4866"/>
    <w:rsid w:val="008F61C0"/>
    <w:rsid w:val="008F62D5"/>
    <w:rsid w:val="008F6617"/>
    <w:rsid w:val="008F79BE"/>
    <w:rsid w:val="00900191"/>
    <w:rsid w:val="00900D1A"/>
    <w:rsid w:val="00900F72"/>
    <w:rsid w:val="00901B74"/>
    <w:rsid w:val="00901CE6"/>
    <w:rsid w:val="0090278C"/>
    <w:rsid w:val="00904F64"/>
    <w:rsid w:val="00910AA8"/>
    <w:rsid w:val="00914DE1"/>
    <w:rsid w:val="00915224"/>
    <w:rsid w:val="00916535"/>
    <w:rsid w:val="00917614"/>
    <w:rsid w:val="00921BE8"/>
    <w:rsid w:val="00921DEE"/>
    <w:rsid w:val="00922FE7"/>
    <w:rsid w:val="0092381E"/>
    <w:rsid w:val="00923E1B"/>
    <w:rsid w:val="00924BB3"/>
    <w:rsid w:val="00924ECA"/>
    <w:rsid w:val="009256FD"/>
    <w:rsid w:val="00925A5C"/>
    <w:rsid w:val="00925E30"/>
    <w:rsid w:val="00926160"/>
    <w:rsid w:val="00927C41"/>
    <w:rsid w:val="0093006B"/>
    <w:rsid w:val="00930849"/>
    <w:rsid w:val="009328B7"/>
    <w:rsid w:val="00933905"/>
    <w:rsid w:val="00934A08"/>
    <w:rsid w:val="00935DC1"/>
    <w:rsid w:val="00935F0B"/>
    <w:rsid w:val="00935F7E"/>
    <w:rsid w:val="00936CB3"/>
    <w:rsid w:val="00936D46"/>
    <w:rsid w:val="0093745F"/>
    <w:rsid w:val="009430E1"/>
    <w:rsid w:val="00946044"/>
    <w:rsid w:val="00946CE5"/>
    <w:rsid w:val="00947C33"/>
    <w:rsid w:val="00950B5A"/>
    <w:rsid w:val="0095222A"/>
    <w:rsid w:val="00952F1F"/>
    <w:rsid w:val="00954582"/>
    <w:rsid w:val="00954614"/>
    <w:rsid w:val="00955513"/>
    <w:rsid w:val="00955FF6"/>
    <w:rsid w:val="009567C1"/>
    <w:rsid w:val="00957BD9"/>
    <w:rsid w:val="00957E99"/>
    <w:rsid w:val="009603BA"/>
    <w:rsid w:val="00960661"/>
    <w:rsid w:val="00960761"/>
    <w:rsid w:val="00961DDB"/>
    <w:rsid w:val="00962905"/>
    <w:rsid w:val="009655D8"/>
    <w:rsid w:val="00965FB1"/>
    <w:rsid w:val="00972567"/>
    <w:rsid w:val="0097263B"/>
    <w:rsid w:val="00972A35"/>
    <w:rsid w:val="00974148"/>
    <w:rsid w:val="00975A70"/>
    <w:rsid w:val="00980EAE"/>
    <w:rsid w:val="00982666"/>
    <w:rsid w:val="0098569D"/>
    <w:rsid w:val="00985D7A"/>
    <w:rsid w:val="00987E8E"/>
    <w:rsid w:val="0099211A"/>
    <w:rsid w:val="009924BB"/>
    <w:rsid w:val="009938EB"/>
    <w:rsid w:val="00994EEF"/>
    <w:rsid w:val="00995C7C"/>
    <w:rsid w:val="009979C4"/>
    <w:rsid w:val="009A0D69"/>
    <w:rsid w:val="009A11F0"/>
    <w:rsid w:val="009A1512"/>
    <w:rsid w:val="009A154A"/>
    <w:rsid w:val="009A2ADB"/>
    <w:rsid w:val="009A352C"/>
    <w:rsid w:val="009A3914"/>
    <w:rsid w:val="009A3F9A"/>
    <w:rsid w:val="009A4671"/>
    <w:rsid w:val="009A4A3E"/>
    <w:rsid w:val="009A6834"/>
    <w:rsid w:val="009A71E6"/>
    <w:rsid w:val="009A73F7"/>
    <w:rsid w:val="009A7E71"/>
    <w:rsid w:val="009B007F"/>
    <w:rsid w:val="009B014F"/>
    <w:rsid w:val="009B1422"/>
    <w:rsid w:val="009B1BEF"/>
    <w:rsid w:val="009B2026"/>
    <w:rsid w:val="009B203E"/>
    <w:rsid w:val="009B36B5"/>
    <w:rsid w:val="009B3D49"/>
    <w:rsid w:val="009B44F5"/>
    <w:rsid w:val="009B455A"/>
    <w:rsid w:val="009B5438"/>
    <w:rsid w:val="009B73A3"/>
    <w:rsid w:val="009B78D6"/>
    <w:rsid w:val="009C10C2"/>
    <w:rsid w:val="009C14C5"/>
    <w:rsid w:val="009C313F"/>
    <w:rsid w:val="009C46AA"/>
    <w:rsid w:val="009D043F"/>
    <w:rsid w:val="009D046A"/>
    <w:rsid w:val="009D1D09"/>
    <w:rsid w:val="009D2B0A"/>
    <w:rsid w:val="009D327A"/>
    <w:rsid w:val="009D334E"/>
    <w:rsid w:val="009D5B5B"/>
    <w:rsid w:val="009D74B4"/>
    <w:rsid w:val="009E05F4"/>
    <w:rsid w:val="009E06CC"/>
    <w:rsid w:val="009E1E1A"/>
    <w:rsid w:val="009E278F"/>
    <w:rsid w:val="009E2D9A"/>
    <w:rsid w:val="009E3F9C"/>
    <w:rsid w:val="009E4596"/>
    <w:rsid w:val="009E6BB3"/>
    <w:rsid w:val="009F050C"/>
    <w:rsid w:val="009F0B94"/>
    <w:rsid w:val="009F4C62"/>
    <w:rsid w:val="009F5262"/>
    <w:rsid w:val="009F531C"/>
    <w:rsid w:val="009F7DEF"/>
    <w:rsid w:val="00A005D1"/>
    <w:rsid w:val="00A01C60"/>
    <w:rsid w:val="00A03434"/>
    <w:rsid w:val="00A10A6F"/>
    <w:rsid w:val="00A11070"/>
    <w:rsid w:val="00A1265C"/>
    <w:rsid w:val="00A12CE3"/>
    <w:rsid w:val="00A13021"/>
    <w:rsid w:val="00A134AD"/>
    <w:rsid w:val="00A142B3"/>
    <w:rsid w:val="00A14B4A"/>
    <w:rsid w:val="00A14E1E"/>
    <w:rsid w:val="00A14E4C"/>
    <w:rsid w:val="00A15B6C"/>
    <w:rsid w:val="00A1660F"/>
    <w:rsid w:val="00A202DB"/>
    <w:rsid w:val="00A207B3"/>
    <w:rsid w:val="00A20C64"/>
    <w:rsid w:val="00A21B8C"/>
    <w:rsid w:val="00A222B4"/>
    <w:rsid w:val="00A25871"/>
    <w:rsid w:val="00A25922"/>
    <w:rsid w:val="00A25C59"/>
    <w:rsid w:val="00A263D5"/>
    <w:rsid w:val="00A26A56"/>
    <w:rsid w:val="00A27026"/>
    <w:rsid w:val="00A30360"/>
    <w:rsid w:val="00A3148A"/>
    <w:rsid w:val="00A31D0D"/>
    <w:rsid w:val="00A33137"/>
    <w:rsid w:val="00A331C8"/>
    <w:rsid w:val="00A34C7D"/>
    <w:rsid w:val="00A352BC"/>
    <w:rsid w:val="00A36F45"/>
    <w:rsid w:val="00A403C1"/>
    <w:rsid w:val="00A40DCB"/>
    <w:rsid w:val="00A42592"/>
    <w:rsid w:val="00A42EDF"/>
    <w:rsid w:val="00A44756"/>
    <w:rsid w:val="00A454FD"/>
    <w:rsid w:val="00A468EC"/>
    <w:rsid w:val="00A4778E"/>
    <w:rsid w:val="00A47D52"/>
    <w:rsid w:val="00A515DE"/>
    <w:rsid w:val="00A51DFC"/>
    <w:rsid w:val="00A539BF"/>
    <w:rsid w:val="00A53E2C"/>
    <w:rsid w:val="00A53E73"/>
    <w:rsid w:val="00A54DB9"/>
    <w:rsid w:val="00A5683B"/>
    <w:rsid w:val="00A56BB2"/>
    <w:rsid w:val="00A57A35"/>
    <w:rsid w:val="00A606F4"/>
    <w:rsid w:val="00A61829"/>
    <w:rsid w:val="00A638C7"/>
    <w:rsid w:val="00A641E6"/>
    <w:rsid w:val="00A65CF3"/>
    <w:rsid w:val="00A6640E"/>
    <w:rsid w:val="00A709AC"/>
    <w:rsid w:val="00A70BB1"/>
    <w:rsid w:val="00A72894"/>
    <w:rsid w:val="00A72BFE"/>
    <w:rsid w:val="00A7422F"/>
    <w:rsid w:val="00A7452C"/>
    <w:rsid w:val="00A7653C"/>
    <w:rsid w:val="00A77475"/>
    <w:rsid w:val="00A8077F"/>
    <w:rsid w:val="00A81490"/>
    <w:rsid w:val="00A820BD"/>
    <w:rsid w:val="00A82230"/>
    <w:rsid w:val="00A825C9"/>
    <w:rsid w:val="00A8313D"/>
    <w:rsid w:val="00A83CE0"/>
    <w:rsid w:val="00A84A1C"/>
    <w:rsid w:val="00A85718"/>
    <w:rsid w:val="00A859EA"/>
    <w:rsid w:val="00A870E4"/>
    <w:rsid w:val="00A907E6"/>
    <w:rsid w:val="00A92E1F"/>
    <w:rsid w:val="00A92E6C"/>
    <w:rsid w:val="00A931C1"/>
    <w:rsid w:val="00A95AE2"/>
    <w:rsid w:val="00A96161"/>
    <w:rsid w:val="00A971FE"/>
    <w:rsid w:val="00AA02D0"/>
    <w:rsid w:val="00AA05AF"/>
    <w:rsid w:val="00AA0DDF"/>
    <w:rsid w:val="00AA36EB"/>
    <w:rsid w:val="00AA469A"/>
    <w:rsid w:val="00AA5276"/>
    <w:rsid w:val="00AA5387"/>
    <w:rsid w:val="00AA6281"/>
    <w:rsid w:val="00AA64EF"/>
    <w:rsid w:val="00AA67F7"/>
    <w:rsid w:val="00AB0FC9"/>
    <w:rsid w:val="00AB12AB"/>
    <w:rsid w:val="00AB1819"/>
    <w:rsid w:val="00AB3229"/>
    <w:rsid w:val="00AB3F1A"/>
    <w:rsid w:val="00AB553A"/>
    <w:rsid w:val="00AB571E"/>
    <w:rsid w:val="00AB5A46"/>
    <w:rsid w:val="00AB627D"/>
    <w:rsid w:val="00AB64DD"/>
    <w:rsid w:val="00AB6655"/>
    <w:rsid w:val="00AB7DBB"/>
    <w:rsid w:val="00AC0904"/>
    <w:rsid w:val="00AC0CBD"/>
    <w:rsid w:val="00AC21B3"/>
    <w:rsid w:val="00AC2A14"/>
    <w:rsid w:val="00AC3689"/>
    <w:rsid w:val="00AC4676"/>
    <w:rsid w:val="00AC7B05"/>
    <w:rsid w:val="00AD05F0"/>
    <w:rsid w:val="00AD08EC"/>
    <w:rsid w:val="00AD12AB"/>
    <w:rsid w:val="00AD2401"/>
    <w:rsid w:val="00AD2E35"/>
    <w:rsid w:val="00AD4C64"/>
    <w:rsid w:val="00AD57EF"/>
    <w:rsid w:val="00AD6FC3"/>
    <w:rsid w:val="00AE2151"/>
    <w:rsid w:val="00AE2617"/>
    <w:rsid w:val="00AE28AF"/>
    <w:rsid w:val="00AE3C5F"/>
    <w:rsid w:val="00AE3E94"/>
    <w:rsid w:val="00AE5930"/>
    <w:rsid w:val="00AE6C29"/>
    <w:rsid w:val="00AE6E2C"/>
    <w:rsid w:val="00AE71E1"/>
    <w:rsid w:val="00AE7288"/>
    <w:rsid w:val="00AF06FF"/>
    <w:rsid w:val="00AF1D00"/>
    <w:rsid w:val="00AF1E39"/>
    <w:rsid w:val="00AF1E7E"/>
    <w:rsid w:val="00AF26E3"/>
    <w:rsid w:val="00AF34A1"/>
    <w:rsid w:val="00AF4134"/>
    <w:rsid w:val="00AF5613"/>
    <w:rsid w:val="00AF5D97"/>
    <w:rsid w:val="00AF6412"/>
    <w:rsid w:val="00AF7483"/>
    <w:rsid w:val="00B00A96"/>
    <w:rsid w:val="00B0122C"/>
    <w:rsid w:val="00B01FDB"/>
    <w:rsid w:val="00B03423"/>
    <w:rsid w:val="00B05762"/>
    <w:rsid w:val="00B06828"/>
    <w:rsid w:val="00B06FCD"/>
    <w:rsid w:val="00B075AC"/>
    <w:rsid w:val="00B078F5"/>
    <w:rsid w:val="00B143D3"/>
    <w:rsid w:val="00B1441B"/>
    <w:rsid w:val="00B179C0"/>
    <w:rsid w:val="00B17B57"/>
    <w:rsid w:val="00B20E42"/>
    <w:rsid w:val="00B2121C"/>
    <w:rsid w:val="00B221BA"/>
    <w:rsid w:val="00B231F8"/>
    <w:rsid w:val="00B236F7"/>
    <w:rsid w:val="00B24597"/>
    <w:rsid w:val="00B24989"/>
    <w:rsid w:val="00B26C20"/>
    <w:rsid w:val="00B276C2"/>
    <w:rsid w:val="00B27F31"/>
    <w:rsid w:val="00B32051"/>
    <w:rsid w:val="00B337B7"/>
    <w:rsid w:val="00B369E4"/>
    <w:rsid w:val="00B36FA3"/>
    <w:rsid w:val="00B37065"/>
    <w:rsid w:val="00B37760"/>
    <w:rsid w:val="00B401A6"/>
    <w:rsid w:val="00B4092B"/>
    <w:rsid w:val="00B40FCA"/>
    <w:rsid w:val="00B41CD1"/>
    <w:rsid w:val="00B422D1"/>
    <w:rsid w:val="00B431BF"/>
    <w:rsid w:val="00B435FA"/>
    <w:rsid w:val="00B43F49"/>
    <w:rsid w:val="00B44450"/>
    <w:rsid w:val="00B4603B"/>
    <w:rsid w:val="00B479AE"/>
    <w:rsid w:val="00B47FB8"/>
    <w:rsid w:val="00B50E4B"/>
    <w:rsid w:val="00B50E6E"/>
    <w:rsid w:val="00B51305"/>
    <w:rsid w:val="00B57343"/>
    <w:rsid w:val="00B60804"/>
    <w:rsid w:val="00B618C4"/>
    <w:rsid w:val="00B61EF0"/>
    <w:rsid w:val="00B62CBA"/>
    <w:rsid w:val="00B62D70"/>
    <w:rsid w:val="00B63704"/>
    <w:rsid w:val="00B63AC4"/>
    <w:rsid w:val="00B64172"/>
    <w:rsid w:val="00B65460"/>
    <w:rsid w:val="00B65D16"/>
    <w:rsid w:val="00B664E6"/>
    <w:rsid w:val="00B709DB"/>
    <w:rsid w:val="00B718E3"/>
    <w:rsid w:val="00B73E48"/>
    <w:rsid w:val="00B73EA4"/>
    <w:rsid w:val="00B748F1"/>
    <w:rsid w:val="00B75000"/>
    <w:rsid w:val="00B751E8"/>
    <w:rsid w:val="00B75E62"/>
    <w:rsid w:val="00B76933"/>
    <w:rsid w:val="00B818BA"/>
    <w:rsid w:val="00B822AB"/>
    <w:rsid w:val="00B83677"/>
    <w:rsid w:val="00B83B09"/>
    <w:rsid w:val="00B83CEA"/>
    <w:rsid w:val="00B85E39"/>
    <w:rsid w:val="00B86D05"/>
    <w:rsid w:val="00B87998"/>
    <w:rsid w:val="00B87CA6"/>
    <w:rsid w:val="00B92A29"/>
    <w:rsid w:val="00B9640D"/>
    <w:rsid w:val="00B975B4"/>
    <w:rsid w:val="00BA084D"/>
    <w:rsid w:val="00BA15EF"/>
    <w:rsid w:val="00BA1999"/>
    <w:rsid w:val="00BA3A14"/>
    <w:rsid w:val="00BA4D98"/>
    <w:rsid w:val="00BA647D"/>
    <w:rsid w:val="00BB1B43"/>
    <w:rsid w:val="00BB2442"/>
    <w:rsid w:val="00BB38B4"/>
    <w:rsid w:val="00BB679A"/>
    <w:rsid w:val="00BC3B1F"/>
    <w:rsid w:val="00BC3FE5"/>
    <w:rsid w:val="00BC5270"/>
    <w:rsid w:val="00BC66EE"/>
    <w:rsid w:val="00BC6876"/>
    <w:rsid w:val="00BD031B"/>
    <w:rsid w:val="00BD134C"/>
    <w:rsid w:val="00BD1647"/>
    <w:rsid w:val="00BD1704"/>
    <w:rsid w:val="00BD17EF"/>
    <w:rsid w:val="00BD21A5"/>
    <w:rsid w:val="00BD5530"/>
    <w:rsid w:val="00BD5A3C"/>
    <w:rsid w:val="00BD7E9A"/>
    <w:rsid w:val="00BE09D6"/>
    <w:rsid w:val="00BE0F0F"/>
    <w:rsid w:val="00BE233E"/>
    <w:rsid w:val="00BE3C94"/>
    <w:rsid w:val="00BE3FD3"/>
    <w:rsid w:val="00BE42F4"/>
    <w:rsid w:val="00BE432D"/>
    <w:rsid w:val="00BE45F6"/>
    <w:rsid w:val="00BE4DD2"/>
    <w:rsid w:val="00BE5DBE"/>
    <w:rsid w:val="00BE797A"/>
    <w:rsid w:val="00BF1E7A"/>
    <w:rsid w:val="00BF294C"/>
    <w:rsid w:val="00BF3504"/>
    <w:rsid w:val="00BF3BCC"/>
    <w:rsid w:val="00BF3FF0"/>
    <w:rsid w:val="00BF754D"/>
    <w:rsid w:val="00BF778B"/>
    <w:rsid w:val="00C00800"/>
    <w:rsid w:val="00C016E4"/>
    <w:rsid w:val="00C01AAC"/>
    <w:rsid w:val="00C01F40"/>
    <w:rsid w:val="00C05977"/>
    <w:rsid w:val="00C068B0"/>
    <w:rsid w:val="00C06E11"/>
    <w:rsid w:val="00C10B20"/>
    <w:rsid w:val="00C10CF1"/>
    <w:rsid w:val="00C11D48"/>
    <w:rsid w:val="00C12CAD"/>
    <w:rsid w:val="00C151C4"/>
    <w:rsid w:val="00C16064"/>
    <w:rsid w:val="00C16596"/>
    <w:rsid w:val="00C16E11"/>
    <w:rsid w:val="00C16ECE"/>
    <w:rsid w:val="00C242E4"/>
    <w:rsid w:val="00C24EF2"/>
    <w:rsid w:val="00C263D2"/>
    <w:rsid w:val="00C304F1"/>
    <w:rsid w:val="00C30AE1"/>
    <w:rsid w:val="00C31F09"/>
    <w:rsid w:val="00C33789"/>
    <w:rsid w:val="00C33ACC"/>
    <w:rsid w:val="00C33F4F"/>
    <w:rsid w:val="00C35C93"/>
    <w:rsid w:val="00C36074"/>
    <w:rsid w:val="00C36C07"/>
    <w:rsid w:val="00C41AD8"/>
    <w:rsid w:val="00C429E1"/>
    <w:rsid w:val="00C42BC5"/>
    <w:rsid w:val="00C441B2"/>
    <w:rsid w:val="00C44774"/>
    <w:rsid w:val="00C44C6F"/>
    <w:rsid w:val="00C46698"/>
    <w:rsid w:val="00C51483"/>
    <w:rsid w:val="00C5245D"/>
    <w:rsid w:val="00C529B0"/>
    <w:rsid w:val="00C52BCC"/>
    <w:rsid w:val="00C5472E"/>
    <w:rsid w:val="00C55BF0"/>
    <w:rsid w:val="00C57607"/>
    <w:rsid w:val="00C61473"/>
    <w:rsid w:val="00C61ED8"/>
    <w:rsid w:val="00C65510"/>
    <w:rsid w:val="00C66836"/>
    <w:rsid w:val="00C668F2"/>
    <w:rsid w:val="00C673C0"/>
    <w:rsid w:val="00C70733"/>
    <w:rsid w:val="00C71B42"/>
    <w:rsid w:val="00C7210E"/>
    <w:rsid w:val="00C7355A"/>
    <w:rsid w:val="00C73725"/>
    <w:rsid w:val="00C74F4A"/>
    <w:rsid w:val="00C7528F"/>
    <w:rsid w:val="00C75CA3"/>
    <w:rsid w:val="00C768A3"/>
    <w:rsid w:val="00C76CAA"/>
    <w:rsid w:val="00C76EF4"/>
    <w:rsid w:val="00C774E6"/>
    <w:rsid w:val="00C77557"/>
    <w:rsid w:val="00C802EC"/>
    <w:rsid w:val="00C80589"/>
    <w:rsid w:val="00C813A3"/>
    <w:rsid w:val="00C821E4"/>
    <w:rsid w:val="00C835D1"/>
    <w:rsid w:val="00C844FE"/>
    <w:rsid w:val="00C8477C"/>
    <w:rsid w:val="00C85173"/>
    <w:rsid w:val="00C877B4"/>
    <w:rsid w:val="00C90C3F"/>
    <w:rsid w:val="00C90D4C"/>
    <w:rsid w:val="00C94500"/>
    <w:rsid w:val="00C956BF"/>
    <w:rsid w:val="00C9659C"/>
    <w:rsid w:val="00C97F88"/>
    <w:rsid w:val="00CA06AD"/>
    <w:rsid w:val="00CA0BA7"/>
    <w:rsid w:val="00CA1ACB"/>
    <w:rsid w:val="00CA2720"/>
    <w:rsid w:val="00CA2F86"/>
    <w:rsid w:val="00CA3FC3"/>
    <w:rsid w:val="00CA4106"/>
    <w:rsid w:val="00CA4882"/>
    <w:rsid w:val="00CA4AED"/>
    <w:rsid w:val="00CA707D"/>
    <w:rsid w:val="00CA732A"/>
    <w:rsid w:val="00CA76D5"/>
    <w:rsid w:val="00CB02D8"/>
    <w:rsid w:val="00CB19D1"/>
    <w:rsid w:val="00CB26EB"/>
    <w:rsid w:val="00CB3AA0"/>
    <w:rsid w:val="00CB70A5"/>
    <w:rsid w:val="00CC239A"/>
    <w:rsid w:val="00CC3211"/>
    <w:rsid w:val="00CC6881"/>
    <w:rsid w:val="00CC6E70"/>
    <w:rsid w:val="00CD36F6"/>
    <w:rsid w:val="00CD6231"/>
    <w:rsid w:val="00CD67A6"/>
    <w:rsid w:val="00CD683E"/>
    <w:rsid w:val="00CE00AF"/>
    <w:rsid w:val="00CE077D"/>
    <w:rsid w:val="00CE08E1"/>
    <w:rsid w:val="00CE0B06"/>
    <w:rsid w:val="00CE40E2"/>
    <w:rsid w:val="00CE44B7"/>
    <w:rsid w:val="00CE5E97"/>
    <w:rsid w:val="00CF27E1"/>
    <w:rsid w:val="00CF2FDA"/>
    <w:rsid w:val="00CF3093"/>
    <w:rsid w:val="00CF3254"/>
    <w:rsid w:val="00CF6769"/>
    <w:rsid w:val="00D01648"/>
    <w:rsid w:val="00D016BC"/>
    <w:rsid w:val="00D01B4B"/>
    <w:rsid w:val="00D03186"/>
    <w:rsid w:val="00D035D8"/>
    <w:rsid w:val="00D03A0E"/>
    <w:rsid w:val="00D04471"/>
    <w:rsid w:val="00D05661"/>
    <w:rsid w:val="00D05743"/>
    <w:rsid w:val="00D06267"/>
    <w:rsid w:val="00D11B69"/>
    <w:rsid w:val="00D133AA"/>
    <w:rsid w:val="00D13B92"/>
    <w:rsid w:val="00D144E5"/>
    <w:rsid w:val="00D14DEA"/>
    <w:rsid w:val="00D157B6"/>
    <w:rsid w:val="00D2053C"/>
    <w:rsid w:val="00D20A21"/>
    <w:rsid w:val="00D21181"/>
    <w:rsid w:val="00D22212"/>
    <w:rsid w:val="00D23ADC"/>
    <w:rsid w:val="00D2457D"/>
    <w:rsid w:val="00D24612"/>
    <w:rsid w:val="00D24F0D"/>
    <w:rsid w:val="00D260CC"/>
    <w:rsid w:val="00D26858"/>
    <w:rsid w:val="00D309CE"/>
    <w:rsid w:val="00D31ACA"/>
    <w:rsid w:val="00D33AD6"/>
    <w:rsid w:val="00D35FAB"/>
    <w:rsid w:val="00D4106C"/>
    <w:rsid w:val="00D41EE4"/>
    <w:rsid w:val="00D43027"/>
    <w:rsid w:val="00D450CC"/>
    <w:rsid w:val="00D4641C"/>
    <w:rsid w:val="00D46CA8"/>
    <w:rsid w:val="00D473E2"/>
    <w:rsid w:val="00D47CDD"/>
    <w:rsid w:val="00D50667"/>
    <w:rsid w:val="00D53CE9"/>
    <w:rsid w:val="00D540BC"/>
    <w:rsid w:val="00D54F69"/>
    <w:rsid w:val="00D55306"/>
    <w:rsid w:val="00D56723"/>
    <w:rsid w:val="00D573B5"/>
    <w:rsid w:val="00D57AAD"/>
    <w:rsid w:val="00D57FA3"/>
    <w:rsid w:val="00D613F4"/>
    <w:rsid w:val="00D61B14"/>
    <w:rsid w:val="00D61F67"/>
    <w:rsid w:val="00D6255B"/>
    <w:rsid w:val="00D62D79"/>
    <w:rsid w:val="00D646EC"/>
    <w:rsid w:val="00D66077"/>
    <w:rsid w:val="00D67DAE"/>
    <w:rsid w:val="00D72D7A"/>
    <w:rsid w:val="00D741E4"/>
    <w:rsid w:val="00D773D1"/>
    <w:rsid w:val="00D77808"/>
    <w:rsid w:val="00D77929"/>
    <w:rsid w:val="00D77A0F"/>
    <w:rsid w:val="00D8106E"/>
    <w:rsid w:val="00D82915"/>
    <w:rsid w:val="00D82FC7"/>
    <w:rsid w:val="00D84C2C"/>
    <w:rsid w:val="00D86ABF"/>
    <w:rsid w:val="00D87F06"/>
    <w:rsid w:val="00D90169"/>
    <w:rsid w:val="00D91A6F"/>
    <w:rsid w:val="00D920C1"/>
    <w:rsid w:val="00D92138"/>
    <w:rsid w:val="00D92908"/>
    <w:rsid w:val="00D92CFD"/>
    <w:rsid w:val="00D94883"/>
    <w:rsid w:val="00D97BD2"/>
    <w:rsid w:val="00DA1185"/>
    <w:rsid w:val="00DA14ED"/>
    <w:rsid w:val="00DA150B"/>
    <w:rsid w:val="00DA2166"/>
    <w:rsid w:val="00DA30E2"/>
    <w:rsid w:val="00DA3398"/>
    <w:rsid w:val="00DB268D"/>
    <w:rsid w:val="00DB2D29"/>
    <w:rsid w:val="00DB2F88"/>
    <w:rsid w:val="00DB3062"/>
    <w:rsid w:val="00DB461C"/>
    <w:rsid w:val="00DB497C"/>
    <w:rsid w:val="00DB5E35"/>
    <w:rsid w:val="00DB65E5"/>
    <w:rsid w:val="00DC1725"/>
    <w:rsid w:val="00DC3287"/>
    <w:rsid w:val="00DC4DA0"/>
    <w:rsid w:val="00DC660B"/>
    <w:rsid w:val="00DD00FE"/>
    <w:rsid w:val="00DD0582"/>
    <w:rsid w:val="00DD0958"/>
    <w:rsid w:val="00DD1415"/>
    <w:rsid w:val="00DD1A04"/>
    <w:rsid w:val="00DD1F82"/>
    <w:rsid w:val="00DD45F3"/>
    <w:rsid w:val="00DD4AA5"/>
    <w:rsid w:val="00DD52A7"/>
    <w:rsid w:val="00DD671D"/>
    <w:rsid w:val="00DD7716"/>
    <w:rsid w:val="00DD78F0"/>
    <w:rsid w:val="00DE11C6"/>
    <w:rsid w:val="00DE4162"/>
    <w:rsid w:val="00DE4CC2"/>
    <w:rsid w:val="00DE673F"/>
    <w:rsid w:val="00DF146A"/>
    <w:rsid w:val="00DF2FA2"/>
    <w:rsid w:val="00DF5591"/>
    <w:rsid w:val="00DF6094"/>
    <w:rsid w:val="00DF629D"/>
    <w:rsid w:val="00DF6541"/>
    <w:rsid w:val="00E02367"/>
    <w:rsid w:val="00E02974"/>
    <w:rsid w:val="00E02D4D"/>
    <w:rsid w:val="00E06B99"/>
    <w:rsid w:val="00E1010C"/>
    <w:rsid w:val="00E126F6"/>
    <w:rsid w:val="00E12CDC"/>
    <w:rsid w:val="00E13361"/>
    <w:rsid w:val="00E15A8A"/>
    <w:rsid w:val="00E15E29"/>
    <w:rsid w:val="00E17179"/>
    <w:rsid w:val="00E20A1E"/>
    <w:rsid w:val="00E247E1"/>
    <w:rsid w:val="00E2487D"/>
    <w:rsid w:val="00E2488D"/>
    <w:rsid w:val="00E24D18"/>
    <w:rsid w:val="00E25232"/>
    <w:rsid w:val="00E25E39"/>
    <w:rsid w:val="00E26076"/>
    <w:rsid w:val="00E26315"/>
    <w:rsid w:val="00E31B09"/>
    <w:rsid w:val="00E372A7"/>
    <w:rsid w:val="00E3741C"/>
    <w:rsid w:val="00E37ED2"/>
    <w:rsid w:val="00E40EB9"/>
    <w:rsid w:val="00E4258B"/>
    <w:rsid w:val="00E4288B"/>
    <w:rsid w:val="00E430A7"/>
    <w:rsid w:val="00E431F8"/>
    <w:rsid w:val="00E436AB"/>
    <w:rsid w:val="00E437AB"/>
    <w:rsid w:val="00E44E0D"/>
    <w:rsid w:val="00E464C5"/>
    <w:rsid w:val="00E479BF"/>
    <w:rsid w:val="00E501B9"/>
    <w:rsid w:val="00E505C7"/>
    <w:rsid w:val="00E50B98"/>
    <w:rsid w:val="00E52861"/>
    <w:rsid w:val="00E54259"/>
    <w:rsid w:val="00E54852"/>
    <w:rsid w:val="00E56C6B"/>
    <w:rsid w:val="00E575F3"/>
    <w:rsid w:val="00E57E1F"/>
    <w:rsid w:val="00E62205"/>
    <w:rsid w:val="00E634EF"/>
    <w:rsid w:val="00E65E8C"/>
    <w:rsid w:val="00E66EC4"/>
    <w:rsid w:val="00E703D5"/>
    <w:rsid w:val="00E70AA7"/>
    <w:rsid w:val="00E70C2C"/>
    <w:rsid w:val="00E72A6C"/>
    <w:rsid w:val="00E75F1B"/>
    <w:rsid w:val="00E765A3"/>
    <w:rsid w:val="00E80560"/>
    <w:rsid w:val="00E80C6F"/>
    <w:rsid w:val="00E82824"/>
    <w:rsid w:val="00E8302D"/>
    <w:rsid w:val="00E86C12"/>
    <w:rsid w:val="00E86CF6"/>
    <w:rsid w:val="00E90E20"/>
    <w:rsid w:val="00E92EFD"/>
    <w:rsid w:val="00E92F0C"/>
    <w:rsid w:val="00E94AE2"/>
    <w:rsid w:val="00E9557E"/>
    <w:rsid w:val="00E97AF7"/>
    <w:rsid w:val="00E97FD3"/>
    <w:rsid w:val="00EA044E"/>
    <w:rsid w:val="00EA04EA"/>
    <w:rsid w:val="00EA0928"/>
    <w:rsid w:val="00EA0E79"/>
    <w:rsid w:val="00EA5704"/>
    <w:rsid w:val="00EA591A"/>
    <w:rsid w:val="00EA5FBA"/>
    <w:rsid w:val="00EB111E"/>
    <w:rsid w:val="00EB3BC6"/>
    <w:rsid w:val="00EB540D"/>
    <w:rsid w:val="00EB5C55"/>
    <w:rsid w:val="00EB6D8E"/>
    <w:rsid w:val="00EB6F83"/>
    <w:rsid w:val="00EB7573"/>
    <w:rsid w:val="00EB791A"/>
    <w:rsid w:val="00EC002B"/>
    <w:rsid w:val="00EC04D8"/>
    <w:rsid w:val="00EC2552"/>
    <w:rsid w:val="00EC5A05"/>
    <w:rsid w:val="00EC6739"/>
    <w:rsid w:val="00EC6E07"/>
    <w:rsid w:val="00ED3392"/>
    <w:rsid w:val="00ED5430"/>
    <w:rsid w:val="00ED63A9"/>
    <w:rsid w:val="00EE0748"/>
    <w:rsid w:val="00EE1975"/>
    <w:rsid w:val="00EE2DB2"/>
    <w:rsid w:val="00EE3001"/>
    <w:rsid w:val="00EE3D86"/>
    <w:rsid w:val="00EE420D"/>
    <w:rsid w:val="00EE66E8"/>
    <w:rsid w:val="00EE78BD"/>
    <w:rsid w:val="00EF05A3"/>
    <w:rsid w:val="00EF11BE"/>
    <w:rsid w:val="00EF129C"/>
    <w:rsid w:val="00EF2248"/>
    <w:rsid w:val="00EF2DFB"/>
    <w:rsid w:val="00EF619F"/>
    <w:rsid w:val="00EF620D"/>
    <w:rsid w:val="00EF74BD"/>
    <w:rsid w:val="00EF7D0F"/>
    <w:rsid w:val="00F00405"/>
    <w:rsid w:val="00F008CF"/>
    <w:rsid w:val="00F01C65"/>
    <w:rsid w:val="00F032D0"/>
    <w:rsid w:val="00F0348A"/>
    <w:rsid w:val="00F0355C"/>
    <w:rsid w:val="00F03F4B"/>
    <w:rsid w:val="00F053D4"/>
    <w:rsid w:val="00F05DF2"/>
    <w:rsid w:val="00F07773"/>
    <w:rsid w:val="00F078CA"/>
    <w:rsid w:val="00F11FA5"/>
    <w:rsid w:val="00F1289E"/>
    <w:rsid w:val="00F13B14"/>
    <w:rsid w:val="00F13E2F"/>
    <w:rsid w:val="00F14544"/>
    <w:rsid w:val="00F17183"/>
    <w:rsid w:val="00F207B0"/>
    <w:rsid w:val="00F25D15"/>
    <w:rsid w:val="00F25DED"/>
    <w:rsid w:val="00F264CD"/>
    <w:rsid w:val="00F30456"/>
    <w:rsid w:val="00F313E2"/>
    <w:rsid w:val="00F32C63"/>
    <w:rsid w:val="00F33D26"/>
    <w:rsid w:val="00F356B3"/>
    <w:rsid w:val="00F369BC"/>
    <w:rsid w:val="00F4033C"/>
    <w:rsid w:val="00F42123"/>
    <w:rsid w:val="00F4331B"/>
    <w:rsid w:val="00F44CD3"/>
    <w:rsid w:val="00F453C5"/>
    <w:rsid w:val="00F455C6"/>
    <w:rsid w:val="00F456AB"/>
    <w:rsid w:val="00F46115"/>
    <w:rsid w:val="00F46C10"/>
    <w:rsid w:val="00F50736"/>
    <w:rsid w:val="00F51EB1"/>
    <w:rsid w:val="00F55859"/>
    <w:rsid w:val="00F57076"/>
    <w:rsid w:val="00F60BFA"/>
    <w:rsid w:val="00F61524"/>
    <w:rsid w:val="00F61AA9"/>
    <w:rsid w:val="00F6428C"/>
    <w:rsid w:val="00F65458"/>
    <w:rsid w:val="00F65A25"/>
    <w:rsid w:val="00F67493"/>
    <w:rsid w:val="00F70A48"/>
    <w:rsid w:val="00F71FA4"/>
    <w:rsid w:val="00F721AE"/>
    <w:rsid w:val="00F72885"/>
    <w:rsid w:val="00F7388D"/>
    <w:rsid w:val="00F74DFF"/>
    <w:rsid w:val="00F7634D"/>
    <w:rsid w:val="00F80806"/>
    <w:rsid w:val="00F80FC0"/>
    <w:rsid w:val="00F8255D"/>
    <w:rsid w:val="00F83FE8"/>
    <w:rsid w:val="00F8522A"/>
    <w:rsid w:val="00F86705"/>
    <w:rsid w:val="00F86B7D"/>
    <w:rsid w:val="00F87272"/>
    <w:rsid w:val="00F87A68"/>
    <w:rsid w:val="00F92CF7"/>
    <w:rsid w:val="00F941AE"/>
    <w:rsid w:val="00F95272"/>
    <w:rsid w:val="00F95482"/>
    <w:rsid w:val="00F955B6"/>
    <w:rsid w:val="00F95FDE"/>
    <w:rsid w:val="00F971F1"/>
    <w:rsid w:val="00F9767D"/>
    <w:rsid w:val="00FA062B"/>
    <w:rsid w:val="00FA0FF5"/>
    <w:rsid w:val="00FA1205"/>
    <w:rsid w:val="00FA13E7"/>
    <w:rsid w:val="00FA220B"/>
    <w:rsid w:val="00FA23E4"/>
    <w:rsid w:val="00FA2F80"/>
    <w:rsid w:val="00FA324A"/>
    <w:rsid w:val="00FA3414"/>
    <w:rsid w:val="00FA42D9"/>
    <w:rsid w:val="00FA5071"/>
    <w:rsid w:val="00FA5362"/>
    <w:rsid w:val="00FA56EF"/>
    <w:rsid w:val="00FA574B"/>
    <w:rsid w:val="00FA650E"/>
    <w:rsid w:val="00FB022F"/>
    <w:rsid w:val="00FB19D5"/>
    <w:rsid w:val="00FB2199"/>
    <w:rsid w:val="00FB3D6A"/>
    <w:rsid w:val="00FB54D4"/>
    <w:rsid w:val="00FB59A6"/>
    <w:rsid w:val="00FB7D76"/>
    <w:rsid w:val="00FC025E"/>
    <w:rsid w:val="00FC185E"/>
    <w:rsid w:val="00FC2CD8"/>
    <w:rsid w:val="00FC3BC3"/>
    <w:rsid w:val="00FC4797"/>
    <w:rsid w:val="00FC5DD4"/>
    <w:rsid w:val="00FC6710"/>
    <w:rsid w:val="00FC7FD2"/>
    <w:rsid w:val="00FD034A"/>
    <w:rsid w:val="00FD04E2"/>
    <w:rsid w:val="00FD0AD0"/>
    <w:rsid w:val="00FD1030"/>
    <w:rsid w:val="00FD105C"/>
    <w:rsid w:val="00FD2101"/>
    <w:rsid w:val="00FD3406"/>
    <w:rsid w:val="00FD3801"/>
    <w:rsid w:val="00FD3A5C"/>
    <w:rsid w:val="00FD694A"/>
    <w:rsid w:val="00FD6DFE"/>
    <w:rsid w:val="00FD77CE"/>
    <w:rsid w:val="00FE2998"/>
    <w:rsid w:val="00FE2D0C"/>
    <w:rsid w:val="00FE3736"/>
    <w:rsid w:val="00FE3E44"/>
    <w:rsid w:val="00FE4D2D"/>
    <w:rsid w:val="00FE5565"/>
    <w:rsid w:val="00FE5BF0"/>
    <w:rsid w:val="00FE60DB"/>
    <w:rsid w:val="00FE6EB1"/>
    <w:rsid w:val="00FF1731"/>
    <w:rsid w:val="00FF1746"/>
    <w:rsid w:val="00FF2E83"/>
    <w:rsid w:val="00FF3294"/>
    <w:rsid w:val="00FF32CC"/>
    <w:rsid w:val="00FF33C7"/>
    <w:rsid w:val="00FF38D8"/>
    <w:rsid w:val="00FF3BDC"/>
    <w:rsid w:val="00FF4B0F"/>
    <w:rsid w:val="00FF5FD7"/>
    <w:rsid w:val="00FF6765"/>
    <w:rsid w:val="00FF7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9515A"/>
  <w15:docId w15:val="{C856D10C-8B0B-4E88-95AC-DD1563F3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19"/>
    <w:rPr>
      <w:sz w:val="24"/>
      <w:szCs w:val="24"/>
      <w:lang w:val="en-US" w:eastAsia="en-US"/>
    </w:rPr>
  </w:style>
  <w:style w:type="paragraph" w:styleId="Balk1">
    <w:name w:val="heading 1"/>
    <w:aliases w:val="Heading 1 Char Char"/>
    <w:basedOn w:val="Normal"/>
    <w:next w:val="Normal"/>
    <w:link w:val="Balk1Char"/>
    <w:uiPriority w:val="99"/>
    <w:qFormat/>
    <w:rsid w:val="00D14DEA"/>
    <w:pPr>
      <w:keepNext/>
      <w:spacing w:before="240" w:after="60"/>
      <w:outlineLvl w:val="0"/>
    </w:pPr>
    <w:rPr>
      <w:rFonts w:ascii="Arial" w:hAnsi="Arial" w:cs="Arial"/>
      <w:b/>
      <w:bCs/>
      <w:kern w:val="32"/>
      <w:sz w:val="32"/>
      <w:szCs w:val="32"/>
      <w:lang w:val="tr-TR" w:eastAsia="tr-TR"/>
    </w:rPr>
  </w:style>
  <w:style w:type="paragraph" w:styleId="Balk3">
    <w:name w:val="heading 3"/>
    <w:basedOn w:val="Normal"/>
    <w:next w:val="Normal"/>
    <w:link w:val="Balk3Char"/>
    <w:uiPriority w:val="99"/>
    <w:qFormat/>
    <w:rsid w:val="00D14DEA"/>
    <w:pPr>
      <w:keepNext/>
      <w:spacing w:before="240" w:after="60"/>
      <w:outlineLvl w:val="2"/>
    </w:pPr>
    <w:rPr>
      <w:rFonts w:ascii="Arial" w:hAnsi="Arial" w:cs="Arial"/>
      <w:b/>
      <w:bCs/>
      <w:sz w:val="26"/>
      <w:szCs w:val="26"/>
      <w:lang w:val="tr-TR" w:eastAsia="tr-TR"/>
    </w:rPr>
  </w:style>
  <w:style w:type="paragraph" w:styleId="Balk5">
    <w:name w:val="heading 5"/>
    <w:basedOn w:val="Normal"/>
    <w:next w:val="Normal"/>
    <w:link w:val="Balk5Char"/>
    <w:uiPriority w:val="99"/>
    <w:qFormat/>
    <w:rsid w:val="00D14DEA"/>
    <w:pPr>
      <w:spacing w:before="240" w:after="60"/>
      <w:outlineLvl w:val="4"/>
    </w:pPr>
    <w:rPr>
      <w:b/>
      <w:bCs/>
      <w:i/>
      <w:iCs/>
      <w:sz w:val="26"/>
      <w:szCs w:val="26"/>
    </w:rPr>
  </w:style>
  <w:style w:type="paragraph" w:styleId="Balk8">
    <w:name w:val="heading 8"/>
    <w:basedOn w:val="Normal"/>
    <w:link w:val="Balk8Char"/>
    <w:uiPriority w:val="99"/>
    <w:qFormat/>
    <w:rsid w:val="006A6868"/>
    <w:pPr>
      <w:spacing w:before="100" w:beforeAutospacing="1" w:after="100" w:afterAutospacing="1"/>
      <w:outlineLvl w:val="7"/>
    </w:pPr>
    <w:rPr>
      <w:lang w:val="tr-TR" w:eastAsia="tr-TR"/>
    </w:rPr>
  </w:style>
  <w:style w:type="paragraph" w:styleId="Balk9">
    <w:name w:val="heading 9"/>
    <w:basedOn w:val="Normal"/>
    <w:link w:val="Balk9Char"/>
    <w:uiPriority w:val="99"/>
    <w:qFormat/>
    <w:rsid w:val="006A6868"/>
    <w:pPr>
      <w:spacing w:before="100" w:beforeAutospacing="1" w:after="100" w:afterAutospacing="1"/>
      <w:outlineLvl w:val="8"/>
    </w:pPr>
    <w:rPr>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D14DEA"/>
    <w:rPr>
      <w:rFonts w:ascii="Arial" w:hAnsi="Arial" w:cs="Arial"/>
      <w:b/>
      <w:bCs/>
      <w:kern w:val="32"/>
      <w:sz w:val="32"/>
      <w:szCs w:val="32"/>
      <w:lang w:val="tr-TR" w:eastAsia="tr-TR" w:bidi="ar-SA"/>
    </w:rPr>
  </w:style>
  <w:style w:type="character" w:customStyle="1" w:styleId="Balk3Char">
    <w:name w:val="Başlık 3 Char"/>
    <w:basedOn w:val="VarsaylanParagrafYazTipi"/>
    <w:link w:val="Balk3"/>
    <w:uiPriority w:val="99"/>
    <w:locked/>
    <w:rsid w:val="00D14DEA"/>
    <w:rPr>
      <w:rFonts w:ascii="Arial" w:hAnsi="Arial" w:cs="Arial"/>
      <w:b/>
      <w:bCs/>
      <w:sz w:val="26"/>
      <w:szCs w:val="26"/>
      <w:lang w:val="tr-TR" w:eastAsia="tr-TR" w:bidi="ar-SA"/>
    </w:rPr>
  </w:style>
  <w:style w:type="character" w:customStyle="1" w:styleId="Balk5Char">
    <w:name w:val="Başlık 5 Char"/>
    <w:basedOn w:val="VarsaylanParagrafYazTipi"/>
    <w:link w:val="Balk5"/>
    <w:uiPriority w:val="99"/>
    <w:semiHidden/>
    <w:locked/>
    <w:rsid w:val="0085661D"/>
    <w:rPr>
      <w:rFonts w:ascii="Calibri" w:hAnsi="Calibri" w:cs="Times New Roman"/>
      <w:b/>
      <w:bCs/>
      <w:i/>
      <w:iCs/>
      <w:sz w:val="26"/>
      <w:szCs w:val="26"/>
      <w:lang w:val="en-US" w:eastAsia="en-US"/>
    </w:rPr>
  </w:style>
  <w:style w:type="character" w:customStyle="1" w:styleId="Balk8Char">
    <w:name w:val="Başlık 8 Char"/>
    <w:basedOn w:val="VarsaylanParagrafYazTipi"/>
    <w:link w:val="Balk8"/>
    <w:uiPriority w:val="99"/>
    <w:semiHidden/>
    <w:locked/>
    <w:rsid w:val="0085661D"/>
    <w:rPr>
      <w:rFonts w:ascii="Calibri" w:hAnsi="Calibri" w:cs="Times New Roman"/>
      <w:i/>
      <w:iCs/>
      <w:sz w:val="24"/>
      <w:szCs w:val="24"/>
      <w:lang w:val="en-US" w:eastAsia="en-US"/>
    </w:rPr>
  </w:style>
  <w:style w:type="character" w:customStyle="1" w:styleId="Balk9Char">
    <w:name w:val="Başlık 9 Char"/>
    <w:basedOn w:val="VarsaylanParagrafYazTipi"/>
    <w:link w:val="Balk9"/>
    <w:uiPriority w:val="99"/>
    <w:semiHidden/>
    <w:locked/>
    <w:rsid w:val="0085661D"/>
    <w:rPr>
      <w:rFonts w:ascii="Cambria" w:hAnsi="Cambria" w:cs="Times New Roman"/>
      <w:lang w:val="en-US" w:eastAsia="en-US"/>
    </w:rPr>
  </w:style>
  <w:style w:type="paragraph" w:styleId="BalonMetni">
    <w:name w:val="Balloon Text"/>
    <w:basedOn w:val="Normal"/>
    <w:link w:val="BalonMetniChar"/>
    <w:uiPriority w:val="99"/>
    <w:semiHidden/>
    <w:rsid w:val="002F1E2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5661D"/>
    <w:rPr>
      <w:rFonts w:cs="Times New Roman"/>
      <w:sz w:val="2"/>
      <w:lang w:val="en-US" w:eastAsia="en-US"/>
    </w:rPr>
  </w:style>
  <w:style w:type="table" w:styleId="TabloKlavuzu">
    <w:name w:val="Table Grid"/>
    <w:basedOn w:val="NormalTablo"/>
    <w:uiPriority w:val="39"/>
    <w:rsid w:val="004B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954582"/>
    <w:rPr>
      <w:rFonts w:cs="Times New Roman"/>
      <w:color w:val="0000FF"/>
      <w:u w:val="single"/>
    </w:rPr>
  </w:style>
  <w:style w:type="character" w:styleId="zlenenKpr">
    <w:name w:val="FollowedHyperlink"/>
    <w:basedOn w:val="VarsaylanParagrafYazTipi"/>
    <w:uiPriority w:val="99"/>
    <w:rsid w:val="00954582"/>
    <w:rPr>
      <w:rFonts w:cs="Times New Roman"/>
      <w:color w:val="800080"/>
      <w:u w:val="single"/>
    </w:rPr>
  </w:style>
  <w:style w:type="paragraph" w:customStyle="1" w:styleId="xl24">
    <w:name w:val="xl24"/>
    <w:basedOn w:val="Normal"/>
    <w:uiPriority w:val="99"/>
    <w:rsid w:val="009545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tr-TR" w:eastAsia="tr-TR"/>
    </w:rPr>
  </w:style>
  <w:style w:type="paragraph" w:customStyle="1" w:styleId="xl25">
    <w:name w:val="xl25"/>
    <w:basedOn w:val="Normal"/>
    <w:uiPriority w:val="99"/>
    <w:rsid w:val="0095458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tr-TR" w:eastAsia="tr-TR"/>
    </w:rPr>
  </w:style>
  <w:style w:type="paragraph" w:customStyle="1" w:styleId="xl26">
    <w:name w:val="xl26"/>
    <w:basedOn w:val="Normal"/>
    <w:uiPriority w:val="99"/>
    <w:rsid w:val="00954582"/>
    <w:pPr>
      <w:spacing w:before="100" w:beforeAutospacing="1" w:after="100" w:afterAutospacing="1"/>
    </w:pPr>
    <w:rPr>
      <w:b/>
      <w:bCs/>
      <w:lang w:val="tr-TR" w:eastAsia="tr-TR"/>
    </w:rPr>
  </w:style>
  <w:style w:type="paragraph" w:customStyle="1" w:styleId="xl27">
    <w:name w:val="xl27"/>
    <w:basedOn w:val="Normal"/>
    <w:uiPriority w:val="99"/>
    <w:rsid w:val="00954582"/>
    <w:pPr>
      <w:pBdr>
        <w:top w:val="single" w:sz="4" w:space="0" w:color="auto"/>
        <w:left w:val="single" w:sz="8"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28">
    <w:name w:val="xl28"/>
    <w:basedOn w:val="Normal"/>
    <w:uiPriority w:val="99"/>
    <w:rsid w:val="00954582"/>
    <w:pPr>
      <w:pBdr>
        <w:top w:val="single" w:sz="4" w:space="0" w:color="auto"/>
        <w:left w:val="single" w:sz="4"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29">
    <w:name w:val="xl29"/>
    <w:basedOn w:val="Normal"/>
    <w:uiPriority w:val="99"/>
    <w:rsid w:val="00954582"/>
    <w:pPr>
      <w:pBdr>
        <w:top w:val="single" w:sz="4" w:space="0" w:color="auto"/>
        <w:left w:val="single" w:sz="4" w:space="0" w:color="auto"/>
        <w:bottom w:val="single" w:sz="8" w:space="0" w:color="auto"/>
      </w:pBdr>
      <w:spacing w:before="100" w:beforeAutospacing="1" w:after="100" w:afterAutospacing="1"/>
    </w:pPr>
    <w:rPr>
      <w:b/>
      <w:bCs/>
      <w:lang w:val="tr-TR" w:eastAsia="tr-TR"/>
    </w:rPr>
  </w:style>
  <w:style w:type="paragraph" w:customStyle="1" w:styleId="xl30">
    <w:name w:val="xl30"/>
    <w:basedOn w:val="Normal"/>
    <w:uiPriority w:val="99"/>
    <w:rsid w:val="00954582"/>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b/>
      <w:bCs/>
      <w:lang w:val="tr-TR" w:eastAsia="tr-TR"/>
    </w:rPr>
  </w:style>
  <w:style w:type="paragraph" w:customStyle="1" w:styleId="xl31">
    <w:name w:val="xl31"/>
    <w:basedOn w:val="Normal"/>
    <w:uiPriority w:val="99"/>
    <w:rsid w:val="009545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bCs/>
      <w:lang w:val="tr-TR" w:eastAsia="tr-TR"/>
    </w:rPr>
  </w:style>
  <w:style w:type="paragraph" w:customStyle="1" w:styleId="xl32">
    <w:name w:val="xl32"/>
    <w:basedOn w:val="Normal"/>
    <w:uiPriority w:val="99"/>
    <w:rsid w:val="00954582"/>
    <w:pPr>
      <w:pBdr>
        <w:top w:val="single" w:sz="4" w:space="0" w:color="auto"/>
        <w:left w:val="single" w:sz="4" w:space="0" w:color="auto"/>
        <w:bottom w:val="single" w:sz="4" w:space="0" w:color="auto"/>
      </w:pBdr>
      <w:spacing w:before="100" w:beforeAutospacing="1" w:after="100" w:afterAutospacing="1"/>
    </w:pPr>
    <w:rPr>
      <w:rFonts w:ascii="Verdana" w:hAnsi="Verdana"/>
      <w:b/>
      <w:bCs/>
      <w:lang w:val="tr-TR" w:eastAsia="tr-TR"/>
    </w:rPr>
  </w:style>
  <w:style w:type="paragraph" w:customStyle="1" w:styleId="xl33">
    <w:name w:val="xl33"/>
    <w:basedOn w:val="Normal"/>
    <w:uiPriority w:val="99"/>
    <w:rsid w:val="009545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lang w:val="tr-TR" w:eastAsia="tr-TR"/>
    </w:rPr>
  </w:style>
  <w:style w:type="paragraph" w:customStyle="1" w:styleId="xl35">
    <w:name w:val="xl35"/>
    <w:basedOn w:val="Normal"/>
    <w:uiPriority w:val="99"/>
    <w:rsid w:val="00954582"/>
    <w:pPr>
      <w:spacing w:before="100" w:beforeAutospacing="1" w:after="100" w:afterAutospacing="1"/>
      <w:jc w:val="center"/>
    </w:pPr>
    <w:rPr>
      <w:rFonts w:ascii="Verdana" w:hAnsi="Verdana"/>
      <w:b/>
      <w:bCs/>
      <w:lang w:val="tr-TR" w:eastAsia="tr-TR"/>
    </w:rPr>
  </w:style>
  <w:style w:type="paragraph" w:customStyle="1" w:styleId="xl36">
    <w:name w:val="xl36"/>
    <w:basedOn w:val="Normal"/>
    <w:uiPriority w:val="99"/>
    <w:rsid w:val="00954582"/>
    <w:pPr>
      <w:pBdr>
        <w:top w:val="single" w:sz="4" w:space="0" w:color="auto"/>
        <w:left w:val="single" w:sz="4" w:space="0" w:color="auto"/>
        <w:bottom w:val="single" w:sz="8" w:space="0" w:color="auto"/>
      </w:pBdr>
      <w:spacing w:before="100" w:beforeAutospacing="1" w:after="100" w:afterAutospacing="1"/>
    </w:pPr>
    <w:rPr>
      <w:lang w:val="tr-TR" w:eastAsia="tr-TR"/>
    </w:rPr>
  </w:style>
  <w:style w:type="paragraph" w:customStyle="1" w:styleId="xl37">
    <w:name w:val="xl37"/>
    <w:basedOn w:val="Normal"/>
    <w:uiPriority w:val="99"/>
    <w:rsid w:val="009545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b/>
      <w:bCs/>
      <w:lang w:val="tr-TR" w:eastAsia="tr-TR"/>
    </w:rPr>
  </w:style>
  <w:style w:type="paragraph" w:customStyle="1" w:styleId="xl38">
    <w:name w:val="xl38"/>
    <w:basedOn w:val="Normal"/>
    <w:uiPriority w:val="99"/>
    <w:rsid w:val="009545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b/>
      <w:bCs/>
      <w:lang w:val="tr-TR" w:eastAsia="tr-TR"/>
    </w:rPr>
  </w:style>
  <w:style w:type="paragraph" w:customStyle="1" w:styleId="xl39">
    <w:name w:val="xl39"/>
    <w:basedOn w:val="Normal"/>
    <w:uiPriority w:val="99"/>
    <w:rsid w:val="00954582"/>
    <w:pPr>
      <w:pBdr>
        <w:top w:val="single" w:sz="8" w:space="0" w:color="auto"/>
        <w:bottom w:val="single" w:sz="8" w:space="0" w:color="auto"/>
      </w:pBdr>
      <w:spacing w:before="100" w:beforeAutospacing="1" w:after="100" w:afterAutospacing="1"/>
    </w:pPr>
    <w:rPr>
      <w:rFonts w:ascii="Arial" w:hAnsi="Arial" w:cs="Arial"/>
      <w:b/>
      <w:bCs/>
      <w:lang w:val="tr-TR" w:eastAsia="tr-TR"/>
    </w:rPr>
  </w:style>
  <w:style w:type="paragraph" w:customStyle="1" w:styleId="xl40">
    <w:name w:val="xl40"/>
    <w:basedOn w:val="Normal"/>
    <w:uiPriority w:val="99"/>
    <w:rsid w:val="00954582"/>
    <w:pPr>
      <w:pBdr>
        <w:top w:val="single" w:sz="8" w:space="0" w:color="auto"/>
        <w:bottom w:val="single" w:sz="8" w:space="0" w:color="auto"/>
        <w:right w:val="single" w:sz="8" w:space="0" w:color="auto"/>
      </w:pBdr>
      <w:spacing w:before="100" w:beforeAutospacing="1" w:after="100" w:afterAutospacing="1"/>
    </w:pPr>
    <w:rPr>
      <w:rFonts w:ascii="Arial" w:hAnsi="Arial" w:cs="Arial"/>
      <w:b/>
      <w:bCs/>
      <w:lang w:val="tr-TR" w:eastAsia="tr-TR"/>
    </w:rPr>
  </w:style>
  <w:style w:type="paragraph" w:customStyle="1" w:styleId="xl41">
    <w:name w:val="xl41"/>
    <w:basedOn w:val="Normal"/>
    <w:uiPriority w:val="99"/>
    <w:rsid w:val="00954582"/>
    <w:pPr>
      <w:pBdr>
        <w:top w:val="single" w:sz="4" w:space="0" w:color="auto"/>
        <w:left w:val="single" w:sz="4" w:space="0" w:color="auto"/>
        <w:bottom w:val="single" w:sz="8" w:space="0" w:color="auto"/>
        <w:right w:val="single" w:sz="4" w:space="0" w:color="auto"/>
      </w:pBdr>
      <w:spacing w:before="100" w:beforeAutospacing="1" w:after="100" w:afterAutospacing="1"/>
    </w:pPr>
    <w:rPr>
      <w:b/>
      <w:bCs/>
      <w:lang w:val="tr-TR" w:eastAsia="tr-TR"/>
    </w:rPr>
  </w:style>
  <w:style w:type="paragraph" w:customStyle="1" w:styleId="xl42">
    <w:name w:val="xl42"/>
    <w:basedOn w:val="Normal"/>
    <w:uiPriority w:val="99"/>
    <w:rsid w:val="009545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43">
    <w:name w:val="xl43"/>
    <w:basedOn w:val="Normal"/>
    <w:uiPriority w:val="99"/>
    <w:rsid w:val="009545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44">
    <w:name w:val="xl44"/>
    <w:basedOn w:val="Normal"/>
    <w:uiPriority w:val="99"/>
    <w:rsid w:val="00954582"/>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val="tr-TR" w:eastAsia="tr-TR"/>
    </w:rPr>
  </w:style>
  <w:style w:type="paragraph" w:customStyle="1" w:styleId="xl45">
    <w:name w:val="xl45"/>
    <w:basedOn w:val="Normal"/>
    <w:uiPriority w:val="99"/>
    <w:rsid w:val="0095458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6">
    <w:name w:val="xl46"/>
    <w:basedOn w:val="Normal"/>
    <w:uiPriority w:val="99"/>
    <w:rsid w:val="00954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7">
    <w:name w:val="xl47"/>
    <w:basedOn w:val="Normal"/>
    <w:uiPriority w:val="99"/>
    <w:rsid w:val="00954582"/>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48">
    <w:name w:val="xl48"/>
    <w:basedOn w:val="Normal"/>
    <w:uiPriority w:val="99"/>
    <w:rsid w:val="00954582"/>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b/>
      <w:bCs/>
      <w:lang w:val="tr-TR" w:eastAsia="tr-TR"/>
    </w:rPr>
  </w:style>
  <w:style w:type="paragraph" w:customStyle="1" w:styleId="xl49">
    <w:name w:val="xl49"/>
    <w:basedOn w:val="Normal"/>
    <w:uiPriority w:val="99"/>
    <w:rsid w:val="0095458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b/>
      <w:bCs/>
      <w:lang w:val="tr-TR" w:eastAsia="tr-TR"/>
    </w:rPr>
  </w:style>
  <w:style w:type="paragraph" w:customStyle="1" w:styleId="xl50">
    <w:name w:val="xl50"/>
    <w:basedOn w:val="Normal"/>
    <w:uiPriority w:val="99"/>
    <w:rsid w:val="0095458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Verdana" w:hAnsi="Verdana"/>
      <w:b/>
      <w:bCs/>
      <w:lang w:val="tr-TR" w:eastAsia="tr-TR"/>
    </w:rPr>
  </w:style>
  <w:style w:type="paragraph" w:customStyle="1" w:styleId="xl51">
    <w:name w:val="xl51"/>
    <w:basedOn w:val="Normal"/>
    <w:uiPriority w:val="99"/>
    <w:rsid w:val="00954582"/>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lang w:val="tr-TR" w:eastAsia="tr-TR"/>
    </w:rPr>
  </w:style>
  <w:style w:type="paragraph" w:customStyle="1" w:styleId="xl52">
    <w:name w:val="xl52"/>
    <w:basedOn w:val="Normal"/>
    <w:uiPriority w:val="99"/>
    <w:rsid w:val="0095458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lang w:val="tr-TR" w:eastAsia="tr-TR"/>
    </w:rPr>
  </w:style>
  <w:style w:type="paragraph" w:customStyle="1" w:styleId="xl53">
    <w:name w:val="xl53"/>
    <w:basedOn w:val="Normal"/>
    <w:uiPriority w:val="99"/>
    <w:rsid w:val="00954582"/>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54">
    <w:name w:val="xl54"/>
    <w:basedOn w:val="Normal"/>
    <w:uiPriority w:val="99"/>
    <w:rsid w:val="0095458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tr-TR" w:eastAsia="tr-TR"/>
    </w:rPr>
  </w:style>
  <w:style w:type="paragraph" w:customStyle="1" w:styleId="xl55">
    <w:name w:val="xl55"/>
    <w:basedOn w:val="Normal"/>
    <w:uiPriority w:val="99"/>
    <w:rsid w:val="0095458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tr-TR" w:eastAsia="tr-TR"/>
    </w:rPr>
  </w:style>
  <w:style w:type="paragraph" w:customStyle="1" w:styleId="xl56">
    <w:name w:val="xl56"/>
    <w:basedOn w:val="Normal"/>
    <w:uiPriority w:val="99"/>
    <w:rsid w:val="0095458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lang w:val="tr-TR" w:eastAsia="tr-TR"/>
    </w:rPr>
  </w:style>
  <w:style w:type="paragraph" w:customStyle="1" w:styleId="xl57">
    <w:name w:val="xl57"/>
    <w:basedOn w:val="Normal"/>
    <w:uiPriority w:val="99"/>
    <w:rsid w:val="00954582"/>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lang w:val="tr-TR" w:eastAsia="tr-TR"/>
    </w:rPr>
  </w:style>
  <w:style w:type="paragraph" w:customStyle="1" w:styleId="xl58">
    <w:name w:val="xl58"/>
    <w:basedOn w:val="Normal"/>
    <w:uiPriority w:val="99"/>
    <w:rsid w:val="0095458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b/>
      <w:bCs/>
      <w:lang w:val="tr-TR" w:eastAsia="tr-TR"/>
    </w:rPr>
  </w:style>
  <w:style w:type="paragraph" w:customStyle="1" w:styleId="xl59">
    <w:name w:val="xl59"/>
    <w:basedOn w:val="Normal"/>
    <w:uiPriority w:val="99"/>
    <w:rsid w:val="00954582"/>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60">
    <w:name w:val="xl60"/>
    <w:basedOn w:val="Normal"/>
    <w:uiPriority w:val="99"/>
    <w:rsid w:val="0095458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tr-TR" w:eastAsia="tr-TR"/>
    </w:rPr>
  </w:style>
  <w:style w:type="paragraph" w:customStyle="1" w:styleId="xl61">
    <w:name w:val="xl61"/>
    <w:basedOn w:val="Normal"/>
    <w:uiPriority w:val="99"/>
    <w:rsid w:val="0095458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tr-TR" w:eastAsia="tr-TR"/>
    </w:rPr>
  </w:style>
  <w:style w:type="paragraph" w:customStyle="1" w:styleId="xl62">
    <w:name w:val="xl62"/>
    <w:basedOn w:val="Normal"/>
    <w:uiPriority w:val="99"/>
    <w:rsid w:val="00954582"/>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lang w:val="tr-TR" w:eastAsia="tr-TR"/>
    </w:rPr>
  </w:style>
  <w:style w:type="paragraph" w:customStyle="1" w:styleId="xl63">
    <w:name w:val="xl63"/>
    <w:basedOn w:val="Normal"/>
    <w:uiPriority w:val="99"/>
    <w:rsid w:val="00954582"/>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lang w:val="tr-TR" w:eastAsia="tr-TR"/>
    </w:rPr>
  </w:style>
  <w:style w:type="paragraph" w:customStyle="1" w:styleId="xl64">
    <w:name w:val="xl64"/>
    <w:basedOn w:val="Normal"/>
    <w:uiPriority w:val="99"/>
    <w:rsid w:val="0095458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Verdana" w:hAnsi="Verdana"/>
      <w:b/>
      <w:bCs/>
      <w:lang w:val="tr-TR" w:eastAsia="tr-TR"/>
    </w:rPr>
  </w:style>
  <w:style w:type="paragraph" w:customStyle="1" w:styleId="xl65">
    <w:name w:val="xl65"/>
    <w:basedOn w:val="Normal"/>
    <w:uiPriority w:val="99"/>
    <w:rsid w:val="009545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lang w:val="tr-TR" w:eastAsia="tr-TR"/>
    </w:rPr>
  </w:style>
  <w:style w:type="paragraph" w:customStyle="1" w:styleId="xl66">
    <w:name w:val="xl66"/>
    <w:basedOn w:val="Normal"/>
    <w:uiPriority w:val="99"/>
    <w:rsid w:val="00954582"/>
    <w:pPr>
      <w:pBdr>
        <w:top w:val="single" w:sz="8" w:space="0" w:color="auto"/>
        <w:bottom w:val="single" w:sz="8"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7">
    <w:name w:val="xl67"/>
    <w:basedOn w:val="Normal"/>
    <w:uiPriority w:val="99"/>
    <w:rsid w:val="0095458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8">
    <w:name w:val="xl68"/>
    <w:basedOn w:val="Normal"/>
    <w:uiPriority w:val="99"/>
    <w:rsid w:val="0095458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tr-TR" w:eastAsia="tr-TR"/>
    </w:rPr>
  </w:style>
  <w:style w:type="paragraph" w:customStyle="1" w:styleId="xl69">
    <w:name w:val="xl69"/>
    <w:basedOn w:val="Normal"/>
    <w:uiPriority w:val="99"/>
    <w:rsid w:val="00954582"/>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0">
    <w:name w:val="xl70"/>
    <w:basedOn w:val="Normal"/>
    <w:uiPriority w:val="99"/>
    <w:rsid w:val="0095458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1">
    <w:name w:val="xl71"/>
    <w:basedOn w:val="Normal"/>
    <w:uiPriority w:val="99"/>
    <w:rsid w:val="00954582"/>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2">
    <w:name w:val="xl72"/>
    <w:basedOn w:val="Normal"/>
    <w:uiPriority w:val="99"/>
    <w:rsid w:val="009545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73">
    <w:name w:val="xl73"/>
    <w:basedOn w:val="Normal"/>
    <w:uiPriority w:val="99"/>
    <w:rsid w:val="009545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tr-TR" w:eastAsia="tr-TR"/>
    </w:rPr>
  </w:style>
  <w:style w:type="paragraph" w:customStyle="1" w:styleId="xl74">
    <w:name w:val="xl74"/>
    <w:basedOn w:val="Normal"/>
    <w:uiPriority w:val="99"/>
    <w:rsid w:val="0095458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val="tr-TR" w:eastAsia="tr-TR"/>
    </w:rPr>
  </w:style>
  <w:style w:type="paragraph" w:customStyle="1" w:styleId="xl75">
    <w:name w:val="xl75"/>
    <w:basedOn w:val="Normal"/>
    <w:uiPriority w:val="99"/>
    <w:rsid w:val="00954582"/>
    <w:pPr>
      <w:pBdr>
        <w:top w:val="single" w:sz="8" w:space="0" w:color="auto"/>
        <w:bottom w:val="single" w:sz="8" w:space="0" w:color="auto"/>
      </w:pBdr>
      <w:spacing w:before="100" w:beforeAutospacing="1" w:after="100" w:afterAutospacing="1"/>
      <w:jc w:val="center"/>
      <w:textAlignment w:val="center"/>
    </w:pPr>
    <w:rPr>
      <w:lang w:val="tr-TR" w:eastAsia="tr-TR"/>
    </w:rPr>
  </w:style>
  <w:style w:type="paragraph" w:customStyle="1" w:styleId="xl76">
    <w:name w:val="xl76"/>
    <w:basedOn w:val="Normal"/>
    <w:uiPriority w:val="99"/>
    <w:rsid w:val="00954582"/>
    <w:pPr>
      <w:spacing w:before="100" w:beforeAutospacing="1" w:after="100" w:afterAutospacing="1"/>
      <w:jc w:val="center"/>
    </w:pPr>
    <w:rPr>
      <w:rFonts w:ascii="Arial" w:hAnsi="Arial" w:cs="Arial"/>
      <w:b/>
      <w:bCs/>
      <w:lang w:val="tr-TR" w:eastAsia="tr-TR"/>
    </w:rPr>
  </w:style>
  <w:style w:type="paragraph" w:customStyle="1" w:styleId="xl77">
    <w:name w:val="xl77"/>
    <w:basedOn w:val="Normal"/>
    <w:uiPriority w:val="99"/>
    <w:rsid w:val="00954582"/>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w:hAnsi="Arial" w:cs="Arial"/>
      <w:b/>
      <w:bCs/>
      <w:lang w:val="tr-TR" w:eastAsia="tr-TR"/>
    </w:rPr>
  </w:style>
  <w:style w:type="paragraph" w:customStyle="1" w:styleId="xl78">
    <w:name w:val="xl78"/>
    <w:basedOn w:val="Normal"/>
    <w:uiPriority w:val="99"/>
    <w:rsid w:val="00954582"/>
    <w:pPr>
      <w:spacing w:before="100" w:beforeAutospacing="1" w:after="100" w:afterAutospacing="1"/>
    </w:pPr>
    <w:rPr>
      <w:rFonts w:ascii="Arial" w:hAnsi="Arial" w:cs="Arial"/>
      <w:b/>
      <w:bCs/>
      <w:lang w:val="tr-TR" w:eastAsia="tr-TR"/>
    </w:rPr>
  </w:style>
  <w:style w:type="paragraph" w:customStyle="1" w:styleId="xl79">
    <w:name w:val="xl79"/>
    <w:basedOn w:val="Normal"/>
    <w:uiPriority w:val="99"/>
    <w:rsid w:val="00954582"/>
    <w:pPr>
      <w:spacing w:before="100" w:beforeAutospacing="1" w:after="100" w:afterAutospacing="1"/>
    </w:pPr>
    <w:rPr>
      <w:lang w:val="tr-TR" w:eastAsia="tr-TR"/>
    </w:rPr>
  </w:style>
  <w:style w:type="paragraph" w:styleId="GvdeMetni2">
    <w:name w:val="Body Text 2"/>
    <w:basedOn w:val="Normal"/>
    <w:link w:val="GvdeMetni2Char"/>
    <w:uiPriority w:val="99"/>
    <w:rsid w:val="00517C7B"/>
    <w:pPr>
      <w:jc w:val="both"/>
    </w:pPr>
    <w:rPr>
      <w:b/>
      <w:bCs/>
      <w:lang w:val="tr-TR" w:eastAsia="tr-TR"/>
    </w:rPr>
  </w:style>
  <w:style w:type="character" w:customStyle="1" w:styleId="GvdeMetni2Char">
    <w:name w:val="Gövde Metni 2 Char"/>
    <w:basedOn w:val="VarsaylanParagrafYazTipi"/>
    <w:link w:val="GvdeMetni2"/>
    <w:uiPriority w:val="99"/>
    <w:locked/>
    <w:rsid w:val="00295F2B"/>
    <w:rPr>
      <w:rFonts w:cs="Times New Roman"/>
      <w:b/>
      <w:bCs/>
      <w:sz w:val="24"/>
      <w:szCs w:val="24"/>
      <w:lang w:val="tr-TR" w:eastAsia="tr-TR" w:bidi="ar-SA"/>
    </w:rPr>
  </w:style>
  <w:style w:type="paragraph" w:styleId="AltBilgi">
    <w:name w:val="footer"/>
    <w:basedOn w:val="Normal"/>
    <w:link w:val="AltBilgiChar"/>
    <w:uiPriority w:val="99"/>
    <w:rsid w:val="00FF1731"/>
    <w:pPr>
      <w:tabs>
        <w:tab w:val="center" w:pos="4536"/>
        <w:tab w:val="right" w:pos="9072"/>
      </w:tabs>
    </w:pPr>
  </w:style>
  <w:style w:type="character" w:customStyle="1" w:styleId="AltBilgiChar">
    <w:name w:val="Alt Bilgi Char"/>
    <w:basedOn w:val="VarsaylanParagrafYazTipi"/>
    <w:link w:val="AltBilgi"/>
    <w:uiPriority w:val="99"/>
    <w:semiHidden/>
    <w:locked/>
    <w:rsid w:val="0085661D"/>
    <w:rPr>
      <w:rFonts w:cs="Times New Roman"/>
      <w:sz w:val="24"/>
      <w:szCs w:val="24"/>
      <w:lang w:val="en-US" w:eastAsia="en-US"/>
    </w:rPr>
  </w:style>
  <w:style w:type="character" w:styleId="SayfaNumaras">
    <w:name w:val="page number"/>
    <w:basedOn w:val="VarsaylanParagrafYazTipi"/>
    <w:uiPriority w:val="99"/>
    <w:rsid w:val="00FF1731"/>
    <w:rPr>
      <w:rFonts w:cs="Times New Roman"/>
    </w:rPr>
  </w:style>
  <w:style w:type="paragraph" w:styleId="GvdeMetni">
    <w:name w:val="Body Text"/>
    <w:basedOn w:val="Normal"/>
    <w:link w:val="GvdeMetniChar"/>
    <w:rsid w:val="00D14DEA"/>
    <w:pPr>
      <w:spacing w:after="120"/>
    </w:pPr>
    <w:rPr>
      <w:lang w:val="tr-TR" w:eastAsia="tr-TR"/>
    </w:rPr>
  </w:style>
  <w:style w:type="character" w:customStyle="1" w:styleId="GvdeMetniChar">
    <w:name w:val="Gövde Metni Char"/>
    <w:basedOn w:val="VarsaylanParagrafYazTipi"/>
    <w:link w:val="GvdeMetni"/>
    <w:uiPriority w:val="99"/>
    <w:locked/>
    <w:rsid w:val="00295F2B"/>
    <w:rPr>
      <w:rFonts w:cs="Times New Roman"/>
      <w:sz w:val="24"/>
      <w:szCs w:val="24"/>
      <w:lang w:val="tr-TR" w:eastAsia="tr-TR" w:bidi="ar-SA"/>
    </w:rPr>
  </w:style>
  <w:style w:type="paragraph" w:styleId="NormalWeb">
    <w:name w:val="Normal (Web)"/>
    <w:basedOn w:val="Normal"/>
    <w:uiPriority w:val="99"/>
    <w:rsid w:val="00D14DEA"/>
  </w:style>
  <w:style w:type="paragraph" w:styleId="DzMetin">
    <w:name w:val="Plain Text"/>
    <w:basedOn w:val="Normal"/>
    <w:link w:val="DzMetinChar"/>
    <w:uiPriority w:val="99"/>
    <w:rsid w:val="00D14DEA"/>
    <w:pPr>
      <w:widowControl w:val="0"/>
      <w:adjustRightInd w:val="0"/>
      <w:spacing w:line="360" w:lineRule="atLeast"/>
      <w:jc w:val="both"/>
      <w:textAlignment w:val="baseline"/>
    </w:pPr>
    <w:rPr>
      <w:rFonts w:ascii="Courier New" w:hAnsi="Courier New" w:cs="Courier New"/>
      <w:sz w:val="20"/>
      <w:szCs w:val="20"/>
    </w:rPr>
  </w:style>
  <w:style w:type="character" w:customStyle="1" w:styleId="DzMetinChar">
    <w:name w:val="Düz Metin Char"/>
    <w:basedOn w:val="VarsaylanParagrafYazTipi"/>
    <w:link w:val="DzMetin"/>
    <w:uiPriority w:val="99"/>
    <w:semiHidden/>
    <w:locked/>
    <w:rsid w:val="0085661D"/>
    <w:rPr>
      <w:rFonts w:ascii="Courier New" w:hAnsi="Courier New" w:cs="Courier New"/>
      <w:sz w:val="20"/>
      <w:szCs w:val="20"/>
      <w:lang w:val="en-US" w:eastAsia="en-US"/>
    </w:rPr>
  </w:style>
  <w:style w:type="paragraph" w:styleId="AklamaMetni">
    <w:name w:val="annotation text"/>
    <w:basedOn w:val="Normal"/>
    <w:link w:val="AklamaMetniChar"/>
    <w:uiPriority w:val="99"/>
    <w:rsid w:val="00D14DEA"/>
    <w:pPr>
      <w:widowControl w:val="0"/>
      <w:adjustRightInd w:val="0"/>
      <w:spacing w:line="360" w:lineRule="atLeast"/>
      <w:jc w:val="both"/>
      <w:textAlignment w:val="baseline"/>
    </w:pPr>
    <w:rPr>
      <w:sz w:val="20"/>
      <w:szCs w:val="20"/>
    </w:rPr>
  </w:style>
  <w:style w:type="character" w:customStyle="1" w:styleId="AklamaMetniChar">
    <w:name w:val="Açıklama Metni Char"/>
    <w:basedOn w:val="VarsaylanParagrafYazTipi"/>
    <w:link w:val="AklamaMetni"/>
    <w:uiPriority w:val="99"/>
    <w:locked/>
    <w:rsid w:val="0085661D"/>
    <w:rPr>
      <w:rFonts w:cs="Times New Roman"/>
      <w:sz w:val="20"/>
      <w:szCs w:val="20"/>
      <w:lang w:val="en-US" w:eastAsia="en-US"/>
    </w:rPr>
  </w:style>
  <w:style w:type="paragraph" w:customStyle="1" w:styleId="ArticleTitle">
    <w:name w:val="Article Title"/>
    <w:basedOn w:val="Normal"/>
    <w:autoRedefine/>
    <w:uiPriority w:val="99"/>
    <w:rsid w:val="00D14DEA"/>
    <w:pPr>
      <w:tabs>
        <w:tab w:val="left" w:pos="454"/>
      </w:tabs>
      <w:autoSpaceDE w:val="0"/>
      <w:autoSpaceDN w:val="0"/>
      <w:adjustRightInd w:val="0"/>
      <w:spacing w:before="240" w:after="240"/>
    </w:pPr>
    <w:rPr>
      <w:rFonts w:eastAsia="Batang"/>
      <w:b/>
      <w:sz w:val="22"/>
      <w:szCs w:val="22"/>
      <w:lang w:eastAsia="tr-TR"/>
    </w:rPr>
  </w:style>
  <w:style w:type="paragraph" w:customStyle="1" w:styleId="yazarlar">
    <w:name w:val="yazarlar"/>
    <w:basedOn w:val="Normal"/>
    <w:autoRedefine/>
    <w:uiPriority w:val="99"/>
    <w:rsid w:val="00D14DEA"/>
    <w:pPr>
      <w:autoSpaceDE w:val="0"/>
      <w:autoSpaceDN w:val="0"/>
      <w:adjustRightInd w:val="0"/>
      <w:ind w:left="180"/>
    </w:pPr>
    <w:rPr>
      <w:rFonts w:ascii="Arial" w:hAnsi="Arial" w:cs="Arial"/>
      <w:sz w:val="18"/>
      <w:szCs w:val="18"/>
      <w:lang w:eastAsia="tr-TR"/>
    </w:rPr>
  </w:style>
  <w:style w:type="paragraph" w:customStyle="1" w:styleId="Default">
    <w:name w:val="Default"/>
    <w:rsid w:val="00D14DEA"/>
    <w:pPr>
      <w:autoSpaceDE w:val="0"/>
      <w:autoSpaceDN w:val="0"/>
      <w:adjustRightInd w:val="0"/>
    </w:pPr>
    <w:rPr>
      <w:rFonts w:ascii="Arial" w:hAnsi="Arial" w:cs="Arial"/>
      <w:color w:val="000000"/>
      <w:sz w:val="24"/>
      <w:szCs w:val="24"/>
    </w:rPr>
  </w:style>
  <w:style w:type="character" w:customStyle="1" w:styleId="style4">
    <w:name w:val="style4"/>
    <w:basedOn w:val="VarsaylanParagrafYazTipi"/>
    <w:uiPriority w:val="99"/>
    <w:rsid w:val="00D14DEA"/>
    <w:rPr>
      <w:rFonts w:cs="Times New Roman"/>
    </w:rPr>
  </w:style>
  <w:style w:type="character" w:customStyle="1" w:styleId="style1">
    <w:name w:val="style1"/>
    <w:basedOn w:val="VarsaylanParagrafYazTipi"/>
    <w:uiPriority w:val="99"/>
    <w:rsid w:val="00D14DEA"/>
    <w:rPr>
      <w:rFonts w:cs="Times New Roman"/>
    </w:rPr>
  </w:style>
  <w:style w:type="character" w:customStyle="1" w:styleId="style2">
    <w:name w:val="style2"/>
    <w:basedOn w:val="VarsaylanParagrafYazTipi"/>
    <w:uiPriority w:val="99"/>
    <w:rsid w:val="00D14DEA"/>
    <w:rPr>
      <w:rFonts w:cs="Times New Roman"/>
    </w:rPr>
  </w:style>
  <w:style w:type="character" w:customStyle="1" w:styleId="ecgrame">
    <w:name w:val="ec_grame"/>
    <w:basedOn w:val="VarsaylanParagrafYazTipi"/>
    <w:uiPriority w:val="99"/>
    <w:rsid w:val="009D1D09"/>
    <w:rPr>
      <w:rFonts w:cs="Times New Roman"/>
    </w:rPr>
  </w:style>
  <w:style w:type="character" w:customStyle="1" w:styleId="ecspelle">
    <w:name w:val="ec_spelle"/>
    <w:basedOn w:val="VarsaylanParagrafYazTipi"/>
    <w:uiPriority w:val="99"/>
    <w:rsid w:val="009D1D09"/>
    <w:rPr>
      <w:rFonts w:cs="Times New Roman"/>
    </w:rPr>
  </w:style>
  <w:style w:type="character" w:customStyle="1" w:styleId="msoins">
    <w:name w:val="msoins"/>
    <w:basedOn w:val="VarsaylanParagrafYazTipi"/>
    <w:uiPriority w:val="99"/>
    <w:rsid w:val="009D1D09"/>
    <w:rPr>
      <w:rFonts w:cs="Times New Roman"/>
    </w:rPr>
  </w:style>
  <w:style w:type="character" w:customStyle="1" w:styleId="link2">
    <w:name w:val="link2"/>
    <w:basedOn w:val="VarsaylanParagrafYazTipi"/>
    <w:uiPriority w:val="99"/>
    <w:rsid w:val="009D1D09"/>
    <w:rPr>
      <w:rFonts w:cs="Times New Roman"/>
    </w:rPr>
  </w:style>
  <w:style w:type="paragraph" w:styleId="stBilgi">
    <w:name w:val="header"/>
    <w:basedOn w:val="Normal"/>
    <w:link w:val="stBilgiChar"/>
    <w:uiPriority w:val="99"/>
    <w:rsid w:val="008C4CEE"/>
    <w:pPr>
      <w:tabs>
        <w:tab w:val="center" w:pos="4536"/>
        <w:tab w:val="right" w:pos="9072"/>
      </w:tabs>
    </w:pPr>
  </w:style>
  <w:style w:type="character" w:customStyle="1" w:styleId="stBilgiChar">
    <w:name w:val="Üst Bilgi Char"/>
    <w:basedOn w:val="VarsaylanParagrafYazTipi"/>
    <w:link w:val="stBilgi"/>
    <w:uiPriority w:val="99"/>
    <w:semiHidden/>
    <w:locked/>
    <w:rsid w:val="0085661D"/>
    <w:rPr>
      <w:rFonts w:cs="Times New Roman"/>
      <w:sz w:val="24"/>
      <w:szCs w:val="24"/>
      <w:lang w:val="en-US" w:eastAsia="en-US"/>
    </w:rPr>
  </w:style>
  <w:style w:type="paragraph" w:styleId="BelgeBalantlar">
    <w:name w:val="Document Map"/>
    <w:basedOn w:val="Normal"/>
    <w:link w:val="BelgeBalantlarChar"/>
    <w:uiPriority w:val="99"/>
    <w:semiHidden/>
    <w:rsid w:val="009B007F"/>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locked/>
    <w:rsid w:val="0085661D"/>
    <w:rPr>
      <w:rFonts w:cs="Times New Roman"/>
      <w:sz w:val="2"/>
      <w:lang w:val="en-US" w:eastAsia="en-US"/>
    </w:rPr>
  </w:style>
  <w:style w:type="character" w:customStyle="1" w:styleId="CharChar2">
    <w:name w:val="Char Char2"/>
    <w:basedOn w:val="VarsaylanParagrafYazTipi"/>
    <w:uiPriority w:val="99"/>
    <w:locked/>
    <w:rsid w:val="004F65E0"/>
    <w:rPr>
      <w:rFonts w:cs="Times New Roman"/>
      <w:b/>
      <w:bCs/>
      <w:sz w:val="24"/>
      <w:szCs w:val="24"/>
      <w:lang w:val="tr-TR" w:eastAsia="tr-TR" w:bidi="ar-SA"/>
    </w:rPr>
  </w:style>
  <w:style w:type="character" w:customStyle="1" w:styleId="CharChar1">
    <w:name w:val="Char Char1"/>
    <w:basedOn w:val="VarsaylanParagrafYazTipi"/>
    <w:uiPriority w:val="99"/>
    <w:rsid w:val="004F65E0"/>
    <w:rPr>
      <w:rFonts w:cs="Times New Roman"/>
      <w:sz w:val="24"/>
      <w:szCs w:val="24"/>
      <w:lang w:val="tr-TR" w:eastAsia="tr-TR" w:bidi="ar-SA"/>
    </w:rPr>
  </w:style>
  <w:style w:type="paragraph" w:styleId="DipnotMetni">
    <w:name w:val="footnote text"/>
    <w:basedOn w:val="Normal"/>
    <w:link w:val="DipnotMetniChar"/>
    <w:uiPriority w:val="99"/>
    <w:semiHidden/>
    <w:rsid w:val="001D0B86"/>
    <w:pPr>
      <w:suppressAutoHyphens/>
    </w:pPr>
    <w:rPr>
      <w:sz w:val="20"/>
      <w:szCs w:val="20"/>
      <w:lang w:val="tr-TR" w:eastAsia="ar-SA"/>
    </w:rPr>
  </w:style>
  <w:style w:type="character" w:customStyle="1" w:styleId="DipnotMetniChar">
    <w:name w:val="Dipnot Metni Char"/>
    <w:basedOn w:val="VarsaylanParagrafYazTipi"/>
    <w:link w:val="DipnotMetni"/>
    <w:uiPriority w:val="99"/>
    <w:semiHidden/>
    <w:locked/>
    <w:rsid w:val="00070D6D"/>
    <w:rPr>
      <w:rFonts w:cs="Times New Roman"/>
      <w:sz w:val="20"/>
      <w:szCs w:val="20"/>
      <w:lang w:val="en-US" w:eastAsia="en-US"/>
    </w:rPr>
  </w:style>
  <w:style w:type="character" w:styleId="DipnotBavurusu">
    <w:name w:val="footnote reference"/>
    <w:basedOn w:val="VarsaylanParagrafYazTipi"/>
    <w:uiPriority w:val="99"/>
    <w:semiHidden/>
    <w:rsid w:val="001D0B86"/>
    <w:rPr>
      <w:rFonts w:cs="Times New Roman"/>
      <w:vertAlign w:val="superscript"/>
    </w:rPr>
  </w:style>
  <w:style w:type="paragraph" w:styleId="AralkYok">
    <w:name w:val="No Spacing"/>
    <w:uiPriority w:val="1"/>
    <w:qFormat/>
    <w:rsid w:val="001F44C4"/>
    <w:rPr>
      <w:sz w:val="24"/>
      <w:szCs w:val="24"/>
      <w:lang w:val="en-US" w:eastAsia="en-US"/>
    </w:rPr>
  </w:style>
  <w:style w:type="paragraph" w:styleId="HTMLncedenBiimlendirilmi">
    <w:name w:val="HTML Preformatted"/>
    <w:basedOn w:val="Normal"/>
    <w:link w:val="HTMLncedenBiimlendirilmiChar"/>
    <w:uiPriority w:val="99"/>
    <w:rsid w:val="00C8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0"/>
      <w:szCs w:val="10"/>
      <w:lang w:val="tr-TR" w:eastAsia="tr-TR"/>
    </w:rPr>
  </w:style>
  <w:style w:type="character" w:customStyle="1" w:styleId="HTMLncedenBiimlendirilmiChar">
    <w:name w:val="HTML Önceden Biçimlendirilmiş Char"/>
    <w:basedOn w:val="VarsaylanParagrafYazTipi"/>
    <w:link w:val="HTMLncedenBiimlendirilmi"/>
    <w:uiPriority w:val="99"/>
    <w:locked/>
    <w:rsid w:val="00C877B4"/>
    <w:rPr>
      <w:rFonts w:ascii="Verdana" w:hAnsi="Verdana" w:cs="Courier New"/>
      <w:color w:val="000000"/>
      <w:sz w:val="10"/>
      <w:szCs w:val="10"/>
      <w:lang w:val="tr-TR" w:eastAsia="tr-TR"/>
    </w:rPr>
  </w:style>
  <w:style w:type="character" w:customStyle="1" w:styleId="baslik11">
    <w:name w:val="baslik11"/>
    <w:basedOn w:val="VarsaylanParagrafYazTipi"/>
    <w:rsid w:val="00FA5071"/>
    <w:rPr>
      <w:rFonts w:cs="Times New Roman"/>
      <w:color w:val="3C3C3C"/>
      <w:sz w:val="34"/>
      <w:szCs w:val="34"/>
      <w:u w:val="none"/>
      <w:effect w:val="none"/>
    </w:rPr>
  </w:style>
  <w:style w:type="character" w:styleId="Vurgu">
    <w:name w:val="Emphasis"/>
    <w:basedOn w:val="VarsaylanParagrafYazTipi"/>
    <w:uiPriority w:val="20"/>
    <w:qFormat/>
    <w:locked/>
    <w:rsid w:val="00B06828"/>
    <w:rPr>
      <w:i/>
      <w:iCs/>
    </w:rPr>
  </w:style>
  <w:style w:type="character" w:customStyle="1" w:styleId="hps">
    <w:name w:val="hps"/>
    <w:basedOn w:val="VarsaylanParagrafYazTipi"/>
    <w:rsid w:val="0013043C"/>
  </w:style>
  <w:style w:type="character" w:customStyle="1" w:styleId="shorttext">
    <w:name w:val="short_text"/>
    <w:basedOn w:val="VarsaylanParagrafYazTipi"/>
    <w:rsid w:val="0013043C"/>
  </w:style>
  <w:style w:type="paragraph" w:styleId="SonnotMetni">
    <w:name w:val="endnote text"/>
    <w:basedOn w:val="Normal"/>
    <w:link w:val="SonnotMetniChar"/>
    <w:unhideWhenUsed/>
    <w:rsid w:val="00BA647D"/>
    <w:rPr>
      <w:sz w:val="20"/>
      <w:szCs w:val="20"/>
    </w:rPr>
  </w:style>
  <w:style w:type="character" w:customStyle="1" w:styleId="SonnotMetniChar">
    <w:name w:val="Sonnot Metni Char"/>
    <w:basedOn w:val="VarsaylanParagrafYazTipi"/>
    <w:link w:val="SonnotMetni"/>
    <w:rsid w:val="00BA647D"/>
    <w:rPr>
      <w:lang w:val="en-US" w:eastAsia="en-US"/>
    </w:rPr>
  </w:style>
  <w:style w:type="character" w:styleId="SonnotBavurusu">
    <w:name w:val="endnote reference"/>
    <w:basedOn w:val="VarsaylanParagrafYazTipi"/>
    <w:unhideWhenUsed/>
    <w:rsid w:val="00BA647D"/>
    <w:rPr>
      <w:vertAlign w:val="superscript"/>
    </w:rPr>
  </w:style>
  <w:style w:type="character" w:styleId="Gl">
    <w:name w:val="Strong"/>
    <w:basedOn w:val="VarsaylanParagrafYazTipi"/>
    <w:qFormat/>
    <w:locked/>
    <w:rsid w:val="00E54852"/>
    <w:rPr>
      <w:b/>
      <w:bCs/>
    </w:rPr>
  </w:style>
  <w:style w:type="paragraph" w:customStyle="1" w:styleId="tablecontents">
    <w:name w:val="tablecontents"/>
    <w:basedOn w:val="Normal"/>
    <w:rsid w:val="00E54852"/>
    <w:pPr>
      <w:spacing w:before="100" w:beforeAutospacing="1" w:after="100" w:afterAutospacing="1"/>
    </w:pPr>
  </w:style>
  <w:style w:type="paragraph" w:styleId="ListeParagraf">
    <w:name w:val="List Paragraph"/>
    <w:basedOn w:val="Normal"/>
    <w:uiPriority w:val="34"/>
    <w:qFormat/>
    <w:rsid w:val="002B08F2"/>
    <w:pPr>
      <w:ind w:left="720"/>
      <w:contextualSpacing/>
    </w:pPr>
  </w:style>
  <w:style w:type="character" w:styleId="AklamaBavurusu">
    <w:name w:val="annotation reference"/>
    <w:basedOn w:val="VarsaylanParagrafYazTipi"/>
    <w:uiPriority w:val="99"/>
    <w:semiHidden/>
    <w:unhideWhenUsed/>
    <w:rsid w:val="00900191"/>
    <w:rPr>
      <w:sz w:val="16"/>
      <w:szCs w:val="16"/>
    </w:rPr>
  </w:style>
  <w:style w:type="paragraph" w:styleId="AklamaKonusu">
    <w:name w:val="annotation subject"/>
    <w:basedOn w:val="AklamaMetni"/>
    <w:next w:val="AklamaMetni"/>
    <w:link w:val="AklamaKonusuChar"/>
    <w:uiPriority w:val="99"/>
    <w:semiHidden/>
    <w:unhideWhenUsed/>
    <w:rsid w:val="00900191"/>
    <w:pPr>
      <w:widowControl/>
      <w:adjustRightInd/>
      <w:spacing w:line="240" w:lineRule="auto"/>
      <w:jc w:val="left"/>
      <w:textAlignment w:val="auto"/>
    </w:pPr>
    <w:rPr>
      <w:b/>
      <w:bCs/>
    </w:rPr>
  </w:style>
  <w:style w:type="character" w:customStyle="1" w:styleId="AklamaKonusuChar">
    <w:name w:val="Açıklama Konusu Char"/>
    <w:basedOn w:val="AklamaMetniChar"/>
    <w:link w:val="AklamaKonusu"/>
    <w:uiPriority w:val="99"/>
    <w:semiHidden/>
    <w:rsid w:val="00900191"/>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371">
      <w:bodyDiv w:val="1"/>
      <w:marLeft w:val="0"/>
      <w:marRight w:val="0"/>
      <w:marTop w:val="0"/>
      <w:marBottom w:val="0"/>
      <w:divBdr>
        <w:top w:val="none" w:sz="0" w:space="0" w:color="auto"/>
        <w:left w:val="none" w:sz="0" w:space="0" w:color="auto"/>
        <w:bottom w:val="none" w:sz="0" w:space="0" w:color="auto"/>
        <w:right w:val="none" w:sz="0" w:space="0" w:color="auto"/>
      </w:divBdr>
    </w:div>
    <w:div w:id="408385310">
      <w:bodyDiv w:val="1"/>
      <w:marLeft w:val="0"/>
      <w:marRight w:val="0"/>
      <w:marTop w:val="0"/>
      <w:marBottom w:val="0"/>
      <w:divBdr>
        <w:top w:val="none" w:sz="0" w:space="0" w:color="auto"/>
        <w:left w:val="none" w:sz="0" w:space="0" w:color="auto"/>
        <w:bottom w:val="none" w:sz="0" w:space="0" w:color="auto"/>
        <w:right w:val="none" w:sz="0" w:space="0" w:color="auto"/>
      </w:divBdr>
    </w:div>
    <w:div w:id="587227915">
      <w:marLeft w:val="0"/>
      <w:marRight w:val="0"/>
      <w:marTop w:val="0"/>
      <w:marBottom w:val="0"/>
      <w:divBdr>
        <w:top w:val="none" w:sz="0" w:space="0" w:color="auto"/>
        <w:left w:val="none" w:sz="0" w:space="0" w:color="auto"/>
        <w:bottom w:val="none" w:sz="0" w:space="0" w:color="auto"/>
        <w:right w:val="none" w:sz="0" w:space="0" w:color="auto"/>
      </w:divBdr>
    </w:div>
    <w:div w:id="587227916">
      <w:marLeft w:val="0"/>
      <w:marRight w:val="0"/>
      <w:marTop w:val="0"/>
      <w:marBottom w:val="0"/>
      <w:divBdr>
        <w:top w:val="none" w:sz="0" w:space="0" w:color="auto"/>
        <w:left w:val="none" w:sz="0" w:space="0" w:color="auto"/>
        <w:bottom w:val="none" w:sz="0" w:space="0" w:color="auto"/>
        <w:right w:val="none" w:sz="0" w:space="0" w:color="auto"/>
      </w:divBdr>
    </w:div>
    <w:div w:id="587227917">
      <w:marLeft w:val="0"/>
      <w:marRight w:val="0"/>
      <w:marTop w:val="0"/>
      <w:marBottom w:val="0"/>
      <w:divBdr>
        <w:top w:val="none" w:sz="0" w:space="0" w:color="auto"/>
        <w:left w:val="none" w:sz="0" w:space="0" w:color="auto"/>
        <w:bottom w:val="none" w:sz="0" w:space="0" w:color="auto"/>
        <w:right w:val="none" w:sz="0" w:space="0" w:color="auto"/>
      </w:divBdr>
    </w:div>
    <w:div w:id="587227918">
      <w:marLeft w:val="0"/>
      <w:marRight w:val="0"/>
      <w:marTop w:val="0"/>
      <w:marBottom w:val="0"/>
      <w:divBdr>
        <w:top w:val="none" w:sz="0" w:space="0" w:color="auto"/>
        <w:left w:val="none" w:sz="0" w:space="0" w:color="auto"/>
        <w:bottom w:val="none" w:sz="0" w:space="0" w:color="auto"/>
        <w:right w:val="none" w:sz="0" w:space="0" w:color="auto"/>
      </w:divBdr>
    </w:div>
    <w:div w:id="587227919">
      <w:marLeft w:val="0"/>
      <w:marRight w:val="0"/>
      <w:marTop w:val="0"/>
      <w:marBottom w:val="0"/>
      <w:divBdr>
        <w:top w:val="none" w:sz="0" w:space="0" w:color="auto"/>
        <w:left w:val="none" w:sz="0" w:space="0" w:color="auto"/>
        <w:bottom w:val="none" w:sz="0" w:space="0" w:color="auto"/>
        <w:right w:val="none" w:sz="0" w:space="0" w:color="auto"/>
      </w:divBdr>
    </w:div>
    <w:div w:id="587227920">
      <w:marLeft w:val="0"/>
      <w:marRight w:val="0"/>
      <w:marTop w:val="0"/>
      <w:marBottom w:val="0"/>
      <w:divBdr>
        <w:top w:val="none" w:sz="0" w:space="0" w:color="auto"/>
        <w:left w:val="none" w:sz="0" w:space="0" w:color="auto"/>
        <w:bottom w:val="none" w:sz="0" w:space="0" w:color="auto"/>
        <w:right w:val="none" w:sz="0" w:space="0" w:color="auto"/>
      </w:divBdr>
    </w:div>
    <w:div w:id="587227921">
      <w:marLeft w:val="0"/>
      <w:marRight w:val="0"/>
      <w:marTop w:val="0"/>
      <w:marBottom w:val="0"/>
      <w:divBdr>
        <w:top w:val="none" w:sz="0" w:space="0" w:color="auto"/>
        <w:left w:val="none" w:sz="0" w:space="0" w:color="auto"/>
        <w:bottom w:val="none" w:sz="0" w:space="0" w:color="auto"/>
        <w:right w:val="none" w:sz="0" w:space="0" w:color="auto"/>
      </w:divBdr>
    </w:div>
    <w:div w:id="587227922">
      <w:marLeft w:val="0"/>
      <w:marRight w:val="0"/>
      <w:marTop w:val="0"/>
      <w:marBottom w:val="0"/>
      <w:divBdr>
        <w:top w:val="none" w:sz="0" w:space="0" w:color="auto"/>
        <w:left w:val="none" w:sz="0" w:space="0" w:color="auto"/>
        <w:bottom w:val="none" w:sz="0" w:space="0" w:color="auto"/>
        <w:right w:val="none" w:sz="0" w:space="0" w:color="auto"/>
      </w:divBdr>
    </w:div>
    <w:div w:id="587227923">
      <w:marLeft w:val="0"/>
      <w:marRight w:val="0"/>
      <w:marTop w:val="0"/>
      <w:marBottom w:val="0"/>
      <w:divBdr>
        <w:top w:val="none" w:sz="0" w:space="0" w:color="auto"/>
        <w:left w:val="none" w:sz="0" w:space="0" w:color="auto"/>
        <w:bottom w:val="none" w:sz="0" w:space="0" w:color="auto"/>
        <w:right w:val="none" w:sz="0" w:space="0" w:color="auto"/>
      </w:divBdr>
    </w:div>
    <w:div w:id="587227924">
      <w:marLeft w:val="0"/>
      <w:marRight w:val="0"/>
      <w:marTop w:val="0"/>
      <w:marBottom w:val="0"/>
      <w:divBdr>
        <w:top w:val="none" w:sz="0" w:space="0" w:color="auto"/>
        <w:left w:val="none" w:sz="0" w:space="0" w:color="auto"/>
        <w:bottom w:val="none" w:sz="0" w:space="0" w:color="auto"/>
        <w:right w:val="none" w:sz="0" w:space="0" w:color="auto"/>
      </w:divBdr>
    </w:div>
    <w:div w:id="587227925">
      <w:marLeft w:val="0"/>
      <w:marRight w:val="0"/>
      <w:marTop w:val="0"/>
      <w:marBottom w:val="0"/>
      <w:divBdr>
        <w:top w:val="none" w:sz="0" w:space="0" w:color="auto"/>
        <w:left w:val="none" w:sz="0" w:space="0" w:color="auto"/>
        <w:bottom w:val="none" w:sz="0" w:space="0" w:color="auto"/>
        <w:right w:val="none" w:sz="0" w:space="0" w:color="auto"/>
      </w:divBdr>
    </w:div>
    <w:div w:id="587227926">
      <w:marLeft w:val="0"/>
      <w:marRight w:val="0"/>
      <w:marTop w:val="0"/>
      <w:marBottom w:val="0"/>
      <w:divBdr>
        <w:top w:val="none" w:sz="0" w:space="0" w:color="auto"/>
        <w:left w:val="none" w:sz="0" w:space="0" w:color="auto"/>
        <w:bottom w:val="none" w:sz="0" w:space="0" w:color="auto"/>
        <w:right w:val="none" w:sz="0" w:space="0" w:color="auto"/>
      </w:divBdr>
    </w:div>
    <w:div w:id="587227927">
      <w:marLeft w:val="0"/>
      <w:marRight w:val="0"/>
      <w:marTop w:val="0"/>
      <w:marBottom w:val="0"/>
      <w:divBdr>
        <w:top w:val="none" w:sz="0" w:space="0" w:color="auto"/>
        <w:left w:val="none" w:sz="0" w:space="0" w:color="auto"/>
        <w:bottom w:val="none" w:sz="0" w:space="0" w:color="auto"/>
        <w:right w:val="none" w:sz="0" w:space="0" w:color="auto"/>
      </w:divBdr>
    </w:div>
    <w:div w:id="587227928">
      <w:marLeft w:val="0"/>
      <w:marRight w:val="0"/>
      <w:marTop w:val="0"/>
      <w:marBottom w:val="0"/>
      <w:divBdr>
        <w:top w:val="none" w:sz="0" w:space="0" w:color="auto"/>
        <w:left w:val="none" w:sz="0" w:space="0" w:color="auto"/>
        <w:bottom w:val="none" w:sz="0" w:space="0" w:color="auto"/>
        <w:right w:val="none" w:sz="0" w:space="0" w:color="auto"/>
      </w:divBdr>
    </w:div>
    <w:div w:id="587227929">
      <w:marLeft w:val="0"/>
      <w:marRight w:val="0"/>
      <w:marTop w:val="0"/>
      <w:marBottom w:val="0"/>
      <w:divBdr>
        <w:top w:val="none" w:sz="0" w:space="0" w:color="auto"/>
        <w:left w:val="none" w:sz="0" w:space="0" w:color="auto"/>
        <w:bottom w:val="none" w:sz="0" w:space="0" w:color="auto"/>
        <w:right w:val="none" w:sz="0" w:space="0" w:color="auto"/>
      </w:divBdr>
    </w:div>
    <w:div w:id="587227930">
      <w:marLeft w:val="0"/>
      <w:marRight w:val="0"/>
      <w:marTop w:val="0"/>
      <w:marBottom w:val="0"/>
      <w:divBdr>
        <w:top w:val="none" w:sz="0" w:space="0" w:color="auto"/>
        <w:left w:val="none" w:sz="0" w:space="0" w:color="auto"/>
        <w:bottom w:val="none" w:sz="0" w:space="0" w:color="auto"/>
        <w:right w:val="none" w:sz="0" w:space="0" w:color="auto"/>
      </w:divBdr>
    </w:div>
    <w:div w:id="587227931">
      <w:marLeft w:val="0"/>
      <w:marRight w:val="0"/>
      <w:marTop w:val="0"/>
      <w:marBottom w:val="0"/>
      <w:divBdr>
        <w:top w:val="none" w:sz="0" w:space="0" w:color="auto"/>
        <w:left w:val="none" w:sz="0" w:space="0" w:color="auto"/>
        <w:bottom w:val="none" w:sz="0" w:space="0" w:color="auto"/>
        <w:right w:val="none" w:sz="0" w:space="0" w:color="auto"/>
      </w:divBdr>
    </w:div>
    <w:div w:id="587227932">
      <w:marLeft w:val="0"/>
      <w:marRight w:val="0"/>
      <w:marTop w:val="0"/>
      <w:marBottom w:val="0"/>
      <w:divBdr>
        <w:top w:val="none" w:sz="0" w:space="0" w:color="auto"/>
        <w:left w:val="none" w:sz="0" w:space="0" w:color="auto"/>
        <w:bottom w:val="none" w:sz="0" w:space="0" w:color="auto"/>
        <w:right w:val="none" w:sz="0" w:space="0" w:color="auto"/>
      </w:divBdr>
    </w:div>
    <w:div w:id="587227933">
      <w:marLeft w:val="0"/>
      <w:marRight w:val="0"/>
      <w:marTop w:val="0"/>
      <w:marBottom w:val="0"/>
      <w:divBdr>
        <w:top w:val="none" w:sz="0" w:space="0" w:color="auto"/>
        <w:left w:val="none" w:sz="0" w:space="0" w:color="auto"/>
        <w:bottom w:val="none" w:sz="0" w:space="0" w:color="auto"/>
        <w:right w:val="none" w:sz="0" w:space="0" w:color="auto"/>
      </w:divBdr>
    </w:div>
    <w:div w:id="587227934">
      <w:marLeft w:val="0"/>
      <w:marRight w:val="0"/>
      <w:marTop w:val="0"/>
      <w:marBottom w:val="0"/>
      <w:divBdr>
        <w:top w:val="none" w:sz="0" w:space="0" w:color="auto"/>
        <w:left w:val="none" w:sz="0" w:space="0" w:color="auto"/>
        <w:bottom w:val="none" w:sz="0" w:space="0" w:color="auto"/>
        <w:right w:val="none" w:sz="0" w:space="0" w:color="auto"/>
      </w:divBdr>
    </w:div>
    <w:div w:id="587227935">
      <w:marLeft w:val="0"/>
      <w:marRight w:val="0"/>
      <w:marTop w:val="0"/>
      <w:marBottom w:val="0"/>
      <w:divBdr>
        <w:top w:val="none" w:sz="0" w:space="0" w:color="auto"/>
        <w:left w:val="none" w:sz="0" w:space="0" w:color="auto"/>
        <w:bottom w:val="none" w:sz="0" w:space="0" w:color="auto"/>
        <w:right w:val="none" w:sz="0" w:space="0" w:color="auto"/>
      </w:divBdr>
    </w:div>
    <w:div w:id="587227936">
      <w:marLeft w:val="0"/>
      <w:marRight w:val="0"/>
      <w:marTop w:val="0"/>
      <w:marBottom w:val="0"/>
      <w:divBdr>
        <w:top w:val="none" w:sz="0" w:space="0" w:color="auto"/>
        <w:left w:val="none" w:sz="0" w:space="0" w:color="auto"/>
        <w:bottom w:val="none" w:sz="0" w:space="0" w:color="auto"/>
        <w:right w:val="none" w:sz="0" w:space="0" w:color="auto"/>
      </w:divBdr>
    </w:div>
    <w:div w:id="587227937">
      <w:marLeft w:val="0"/>
      <w:marRight w:val="0"/>
      <w:marTop w:val="0"/>
      <w:marBottom w:val="0"/>
      <w:divBdr>
        <w:top w:val="none" w:sz="0" w:space="0" w:color="auto"/>
        <w:left w:val="none" w:sz="0" w:space="0" w:color="auto"/>
        <w:bottom w:val="none" w:sz="0" w:space="0" w:color="auto"/>
        <w:right w:val="none" w:sz="0" w:space="0" w:color="auto"/>
      </w:divBdr>
    </w:div>
    <w:div w:id="587227938">
      <w:marLeft w:val="0"/>
      <w:marRight w:val="0"/>
      <w:marTop w:val="0"/>
      <w:marBottom w:val="0"/>
      <w:divBdr>
        <w:top w:val="none" w:sz="0" w:space="0" w:color="auto"/>
        <w:left w:val="none" w:sz="0" w:space="0" w:color="auto"/>
        <w:bottom w:val="none" w:sz="0" w:space="0" w:color="auto"/>
        <w:right w:val="none" w:sz="0" w:space="0" w:color="auto"/>
      </w:divBdr>
    </w:div>
    <w:div w:id="587227939">
      <w:marLeft w:val="0"/>
      <w:marRight w:val="0"/>
      <w:marTop w:val="0"/>
      <w:marBottom w:val="0"/>
      <w:divBdr>
        <w:top w:val="none" w:sz="0" w:space="0" w:color="auto"/>
        <w:left w:val="none" w:sz="0" w:space="0" w:color="auto"/>
        <w:bottom w:val="none" w:sz="0" w:space="0" w:color="auto"/>
        <w:right w:val="none" w:sz="0" w:space="0" w:color="auto"/>
      </w:divBdr>
    </w:div>
    <w:div w:id="587227940">
      <w:marLeft w:val="0"/>
      <w:marRight w:val="0"/>
      <w:marTop w:val="0"/>
      <w:marBottom w:val="0"/>
      <w:divBdr>
        <w:top w:val="none" w:sz="0" w:space="0" w:color="auto"/>
        <w:left w:val="none" w:sz="0" w:space="0" w:color="auto"/>
        <w:bottom w:val="none" w:sz="0" w:space="0" w:color="auto"/>
        <w:right w:val="none" w:sz="0" w:space="0" w:color="auto"/>
      </w:divBdr>
    </w:div>
    <w:div w:id="587227941">
      <w:marLeft w:val="0"/>
      <w:marRight w:val="0"/>
      <w:marTop w:val="0"/>
      <w:marBottom w:val="0"/>
      <w:divBdr>
        <w:top w:val="none" w:sz="0" w:space="0" w:color="auto"/>
        <w:left w:val="none" w:sz="0" w:space="0" w:color="auto"/>
        <w:bottom w:val="none" w:sz="0" w:space="0" w:color="auto"/>
        <w:right w:val="none" w:sz="0" w:space="0" w:color="auto"/>
      </w:divBdr>
    </w:div>
    <w:div w:id="587227942">
      <w:marLeft w:val="0"/>
      <w:marRight w:val="0"/>
      <w:marTop w:val="0"/>
      <w:marBottom w:val="0"/>
      <w:divBdr>
        <w:top w:val="none" w:sz="0" w:space="0" w:color="auto"/>
        <w:left w:val="none" w:sz="0" w:space="0" w:color="auto"/>
        <w:bottom w:val="none" w:sz="0" w:space="0" w:color="auto"/>
        <w:right w:val="none" w:sz="0" w:space="0" w:color="auto"/>
      </w:divBdr>
    </w:div>
    <w:div w:id="587227943">
      <w:marLeft w:val="0"/>
      <w:marRight w:val="0"/>
      <w:marTop w:val="0"/>
      <w:marBottom w:val="0"/>
      <w:divBdr>
        <w:top w:val="none" w:sz="0" w:space="0" w:color="auto"/>
        <w:left w:val="none" w:sz="0" w:space="0" w:color="auto"/>
        <w:bottom w:val="none" w:sz="0" w:space="0" w:color="auto"/>
        <w:right w:val="none" w:sz="0" w:space="0" w:color="auto"/>
      </w:divBdr>
    </w:div>
    <w:div w:id="587227944">
      <w:marLeft w:val="0"/>
      <w:marRight w:val="0"/>
      <w:marTop w:val="0"/>
      <w:marBottom w:val="0"/>
      <w:divBdr>
        <w:top w:val="none" w:sz="0" w:space="0" w:color="auto"/>
        <w:left w:val="none" w:sz="0" w:space="0" w:color="auto"/>
        <w:bottom w:val="none" w:sz="0" w:space="0" w:color="auto"/>
        <w:right w:val="none" w:sz="0" w:space="0" w:color="auto"/>
      </w:divBdr>
    </w:div>
    <w:div w:id="587227945">
      <w:marLeft w:val="0"/>
      <w:marRight w:val="0"/>
      <w:marTop w:val="0"/>
      <w:marBottom w:val="0"/>
      <w:divBdr>
        <w:top w:val="none" w:sz="0" w:space="0" w:color="auto"/>
        <w:left w:val="none" w:sz="0" w:space="0" w:color="auto"/>
        <w:bottom w:val="none" w:sz="0" w:space="0" w:color="auto"/>
        <w:right w:val="none" w:sz="0" w:space="0" w:color="auto"/>
      </w:divBdr>
    </w:div>
    <w:div w:id="587227946">
      <w:marLeft w:val="0"/>
      <w:marRight w:val="0"/>
      <w:marTop w:val="0"/>
      <w:marBottom w:val="0"/>
      <w:divBdr>
        <w:top w:val="none" w:sz="0" w:space="0" w:color="auto"/>
        <w:left w:val="none" w:sz="0" w:space="0" w:color="auto"/>
        <w:bottom w:val="none" w:sz="0" w:space="0" w:color="auto"/>
        <w:right w:val="none" w:sz="0" w:space="0" w:color="auto"/>
      </w:divBdr>
    </w:div>
    <w:div w:id="587227947">
      <w:marLeft w:val="0"/>
      <w:marRight w:val="0"/>
      <w:marTop w:val="0"/>
      <w:marBottom w:val="0"/>
      <w:divBdr>
        <w:top w:val="none" w:sz="0" w:space="0" w:color="auto"/>
        <w:left w:val="none" w:sz="0" w:space="0" w:color="auto"/>
        <w:bottom w:val="none" w:sz="0" w:space="0" w:color="auto"/>
        <w:right w:val="none" w:sz="0" w:space="0" w:color="auto"/>
      </w:divBdr>
    </w:div>
    <w:div w:id="587227948">
      <w:marLeft w:val="0"/>
      <w:marRight w:val="0"/>
      <w:marTop w:val="0"/>
      <w:marBottom w:val="0"/>
      <w:divBdr>
        <w:top w:val="none" w:sz="0" w:space="0" w:color="auto"/>
        <w:left w:val="none" w:sz="0" w:space="0" w:color="auto"/>
        <w:bottom w:val="none" w:sz="0" w:space="0" w:color="auto"/>
        <w:right w:val="none" w:sz="0" w:space="0" w:color="auto"/>
      </w:divBdr>
    </w:div>
    <w:div w:id="587227949">
      <w:marLeft w:val="0"/>
      <w:marRight w:val="0"/>
      <w:marTop w:val="0"/>
      <w:marBottom w:val="0"/>
      <w:divBdr>
        <w:top w:val="none" w:sz="0" w:space="0" w:color="auto"/>
        <w:left w:val="none" w:sz="0" w:space="0" w:color="auto"/>
        <w:bottom w:val="none" w:sz="0" w:space="0" w:color="auto"/>
        <w:right w:val="none" w:sz="0" w:space="0" w:color="auto"/>
      </w:divBdr>
    </w:div>
    <w:div w:id="1031420174">
      <w:bodyDiv w:val="1"/>
      <w:marLeft w:val="0"/>
      <w:marRight w:val="0"/>
      <w:marTop w:val="0"/>
      <w:marBottom w:val="0"/>
      <w:divBdr>
        <w:top w:val="none" w:sz="0" w:space="0" w:color="auto"/>
        <w:left w:val="none" w:sz="0" w:space="0" w:color="auto"/>
        <w:bottom w:val="none" w:sz="0" w:space="0" w:color="auto"/>
        <w:right w:val="none" w:sz="0" w:space="0" w:color="auto"/>
      </w:divBdr>
    </w:div>
    <w:div w:id="1036274920">
      <w:bodyDiv w:val="1"/>
      <w:marLeft w:val="0"/>
      <w:marRight w:val="0"/>
      <w:marTop w:val="0"/>
      <w:marBottom w:val="0"/>
      <w:divBdr>
        <w:top w:val="none" w:sz="0" w:space="0" w:color="auto"/>
        <w:left w:val="none" w:sz="0" w:space="0" w:color="auto"/>
        <w:bottom w:val="none" w:sz="0" w:space="0" w:color="auto"/>
        <w:right w:val="none" w:sz="0" w:space="0" w:color="auto"/>
      </w:divBdr>
    </w:div>
    <w:div w:id="1336180417">
      <w:bodyDiv w:val="1"/>
      <w:marLeft w:val="0"/>
      <w:marRight w:val="0"/>
      <w:marTop w:val="0"/>
      <w:marBottom w:val="0"/>
      <w:divBdr>
        <w:top w:val="none" w:sz="0" w:space="0" w:color="auto"/>
        <w:left w:val="none" w:sz="0" w:space="0" w:color="auto"/>
        <w:bottom w:val="none" w:sz="0" w:space="0" w:color="auto"/>
        <w:right w:val="none" w:sz="0" w:space="0" w:color="auto"/>
      </w:divBdr>
    </w:div>
    <w:div w:id="1341010268">
      <w:bodyDiv w:val="1"/>
      <w:marLeft w:val="0"/>
      <w:marRight w:val="0"/>
      <w:marTop w:val="0"/>
      <w:marBottom w:val="0"/>
      <w:divBdr>
        <w:top w:val="none" w:sz="0" w:space="0" w:color="auto"/>
        <w:left w:val="none" w:sz="0" w:space="0" w:color="auto"/>
        <w:bottom w:val="none" w:sz="0" w:space="0" w:color="auto"/>
        <w:right w:val="none" w:sz="0" w:space="0" w:color="auto"/>
      </w:divBdr>
    </w:div>
    <w:div w:id="1403017484">
      <w:bodyDiv w:val="1"/>
      <w:marLeft w:val="0"/>
      <w:marRight w:val="0"/>
      <w:marTop w:val="0"/>
      <w:marBottom w:val="0"/>
      <w:divBdr>
        <w:top w:val="none" w:sz="0" w:space="0" w:color="auto"/>
        <w:left w:val="none" w:sz="0" w:space="0" w:color="auto"/>
        <w:bottom w:val="none" w:sz="0" w:space="0" w:color="auto"/>
        <w:right w:val="none" w:sz="0" w:space="0" w:color="auto"/>
      </w:divBdr>
    </w:div>
    <w:div w:id="1483741496">
      <w:bodyDiv w:val="1"/>
      <w:marLeft w:val="0"/>
      <w:marRight w:val="0"/>
      <w:marTop w:val="0"/>
      <w:marBottom w:val="0"/>
      <w:divBdr>
        <w:top w:val="none" w:sz="0" w:space="0" w:color="auto"/>
        <w:left w:val="none" w:sz="0" w:space="0" w:color="auto"/>
        <w:bottom w:val="none" w:sz="0" w:space="0" w:color="auto"/>
        <w:right w:val="none" w:sz="0" w:space="0" w:color="auto"/>
      </w:divBdr>
    </w:div>
    <w:div w:id="1626696669">
      <w:bodyDiv w:val="1"/>
      <w:marLeft w:val="0"/>
      <w:marRight w:val="0"/>
      <w:marTop w:val="0"/>
      <w:marBottom w:val="0"/>
      <w:divBdr>
        <w:top w:val="none" w:sz="0" w:space="0" w:color="auto"/>
        <w:left w:val="none" w:sz="0" w:space="0" w:color="auto"/>
        <w:bottom w:val="none" w:sz="0" w:space="0" w:color="auto"/>
        <w:right w:val="none" w:sz="0" w:space="0" w:color="auto"/>
      </w:divBdr>
    </w:div>
    <w:div w:id="16383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imk.yasar.edu.tr/kurumsal-temel-dersler/" TargetMode="External"/><Relationship Id="rId13" Type="http://schemas.openxmlformats.org/officeDocument/2006/relationships/hyperlink" Target="http://ydy.yasar.edu.t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dy.yasar.edu.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ydy.yasar.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imk.yasar.edu.tr/kurumsal-temel-dersler/" TargetMode="External"/><Relationship Id="rId5" Type="http://schemas.openxmlformats.org/officeDocument/2006/relationships/webSettings" Target="webSettings.xml"/><Relationship Id="rId15" Type="http://schemas.openxmlformats.org/officeDocument/2006/relationships/hyperlink" Target="http://ydy.yasar.edu.tr/" TargetMode="External"/><Relationship Id="rId10" Type="http://schemas.openxmlformats.org/officeDocument/2006/relationships/hyperlink" Target="http://ydy.yasar.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limk.yasar.edu.tr/kurumsal-temel-dersler/" TargetMode="External"/><Relationship Id="rId14" Type="http://schemas.openxmlformats.org/officeDocument/2006/relationships/hyperlink" Target="http://ydy.yasa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FAB2-E190-4ECF-A77B-96839A72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5560</Words>
  <Characters>31693</Characters>
  <Application>Microsoft Office Word</Application>
  <DocSecurity>0</DocSecurity>
  <Lines>264</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Icoz</dc:creator>
  <cp:lastModifiedBy>Author</cp:lastModifiedBy>
  <cp:revision>2</cp:revision>
  <cp:lastPrinted>2018-03-27T07:27:00Z</cp:lastPrinted>
  <dcterms:created xsi:type="dcterms:W3CDTF">2019-10-30T13:15:00Z</dcterms:created>
  <dcterms:modified xsi:type="dcterms:W3CDTF">2019-10-30T13:15:00Z</dcterms:modified>
</cp:coreProperties>
</file>